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C2D0" w14:textId="0523CE53" w:rsidR="001A0A68" w:rsidRDefault="00320882" w:rsidP="00534834">
      <w:pPr>
        <w:tabs>
          <w:tab w:val="left" w:pos="284"/>
        </w:tabs>
        <w:spacing w:line="276" w:lineRule="auto"/>
        <w:ind w:firstLine="426"/>
        <w:rPr>
          <w:rFonts w:ascii="Arial MT"/>
          <w:sz w:val="17"/>
        </w:rPr>
      </w:pPr>
      <w:bookmarkStart w:id="0" w:name="_Hlk172555657"/>
      <w:r>
        <w:rPr>
          <w:rFonts w:ascii="Arial MT"/>
          <w:noProof/>
          <w:sz w:val="20"/>
          <w:lang w:val="ru-RU" w:eastAsia="ru-RU"/>
        </w:rPr>
        <w:drawing>
          <wp:anchor distT="0" distB="0" distL="114300" distR="114300" simplePos="0" relativeHeight="251666944" behindDoc="1" locked="0" layoutInCell="1" allowOverlap="1" wp14:anchorId="03312459" wp14:editId="56D11C7F">
            <wp:simplePos x="0" y="0"/>
            <wp:positionH relativeFrom="page">
              <wp:posOffset>-623558</wp:posOffset>
            </wp:positionH>
            <wp:positionV relativeFrom="paragraph">
              <wp:posOffset>-12700</wp:posOffset>
            </wp:positionV>
            <wp:extent cx="12928110" cy="8623300"/>
            <wp:effectExtent l="0" t="0" r="6985" b="635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674798912_bogatyr-club-p-fon-dlya-bukleta-sovremennii-fon-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2889" cy="8626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07D73" w14:textId="1C4EB8E3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43E9A774" w14:textId="107A340B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75C9DE96" w14:textId="3B2B4B2F" w:rsidR="001A0A68" w:rsidRDefault="00A30A1E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 wp14:anchorId="63786890" wp14:editId="4DCAED10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2510115" cy="533400"/>
            <wp:effectExtent l="0" t="0" r="0" b="0"/>
            <wp:wrapNone/>
            <wp:docPr id="6" name="Рисунок 6" descr="O'ZBEKISTON RESPUBLIKASI MILLIY ANTIDOPING AGENTLIGI (UZN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'ZBEKISTON RESPUBLIKASI MILLIY ANTIDOPING AGENTLIGI (UZNADA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D0B57" w14:textId="32DB11E7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5E58E358" w14:textId="046C7F63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13167F89" w14:textId="7A281DE5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61277911" w14:textId="1176F104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425C7A43" w14:textId="15C331FC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70CB2432" w14:textId="674C7F36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5CB0C761" w14:textId="7F93C9A5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625D5397" w14:textId="12D74345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4E4BA671" w14:textId="20BEE381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2D44CC74" w14:textId="20D9D9C0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43643C68" w14:textId="2492B5DF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776E3972" w14:textId="453C278E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5A9EB82F" w14:textId="697D0F5F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160CC0F6" w14:textId="36C9ADC6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025367B3" w14:textId="09B25712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28EA34AB" w14:textId="4185B1D9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</w:rPr>
      </w:pPr>
    </w:p>
    <w:p w14:paraId="5717FD6A" w14:textId="77777777" w:rsidR="0067785E" w:rsidRDefault="0067785E" w:rsidP="00534834">
      <w:pPr>
        <w:tabs>
          <w:tab w:val="left" w:pos="284"/>
        </w:tabs>
        <w:spacing w:line="276" w:lineRule="auto"/>
        <w:jc w:val="center"/>
        <w:rPr>
          <w:rFonts w:ascii="Franklin Gothic Medium Cond" w:hAnsi="Franklin Gothic Medium Cond"/>
          <w:color w:val="00B050"/>
          <w:sz w:val="70"/>
          <w:szCs w:val="70"/>
          <w:lang w:val="en-US"/>
        </w:rPr>
      </w:pPr>
    </w:p>
    <w:p w14:paraId="5833C6DC" w14:textId="2BB197C4" w:rsidR="005F7F43" w:rsidRPr="002F787C" w:rsidRDefault="0097503B" w:rsidP="00534834">
      <w:pPr>
        <w:tabs>
          <w:tab w:val="left" w:pos="284"/>
        </w:tabs>
        <w:spacing w:line="276" w:lineRule="auto"/>
        <w:jc w:val="center"/>
        <w:rPr>
          <w:rFonts w:ascii="Franklin Gothic Medium Cond" w:hAnsi="Franklin Gothic Medium Cond"/>
          <w:color w:val="31849B" w:themeColor="accent5" w:themeShade="BF"/>
          <w:sz w:val="96"/>
          <w:szCs w:val="70"/>
          <w:lang w:val="en-US"/>
        </w:rPr>
      </w:pPr>
      <w:r w:rsidRPr="002F787C">
        <w:rPr>
          <w:rFonts w:ascii="Franklin Gothic Medium Cond" w:hAnsi="Franklin Gothic Medium Cond"/>
          <w:color w:val="31849B" w:themeColor="accent5" w:themeShade="BF"/>
          <w:sz w:val="96"/>
          <w:szCs w:val="70"/>
          <w:lang w:val="en-US"/>
        </w:rPr>
        <w:t xml:space="preserve">Doping </w:t>
      </w:r>
      <w:proofErr w:type="spellStart"/>
      <w:r w:rsidRPr="002F787C">
        <w:rPr>
          <w:rFonts w:ascii="Franklin Gothic Medium Cond" w:hAnsi="Franklin Gothic Medium Cond"/>
          <w:color w:val="31849B" w:themeColor="accent5" w:themeShade="BF"/>
          <w:sz w:val="96"/>
          <w:szCs w:val="70"/>
          <w:lang w:val="en-US"/>
        </w:rPr>
        <w:t>nazorati</w:t>
      </w:r>
      <w:proofErr w:type="spellEnd"/>
    </w:p>
    <w:p w14:paraId="0A1235E7" w14:textId="2BFB4300" w:rsidR="001A0A68" w:rsidRPr="0067785E" w:rsidRDefault="005F7F43" w:rsidP="00534834">
      <w:pPr>
        <w:tabs>
          <w:tab w:val="left" w:pos="284"/>
        </w:tabs>
        <w:spacing w:line="276" w:lineRule="auto"/>
        <w:jc w:val="center"/>
        <w:rPr>
          <w:color w:val="31849B" w:themeColor="accent5" w:themeShade="BF"/>
          <w:sz w:val="20"/>
          <w:lang w:val="en-US"/>
        </w:rPr>
      </w:pPr>
      <w:proofErr w:type="spellStart"/>
      <w:r w:rsidRPr="002F787C">
        <w:rPr>
          <w:rFonts w:ascii="Franklin Gothic Medium Cond" w:hAnsi="Franklin Gothic Medium Cond"/>
          <w:color w:val="31849B" w:themeColor="accent5" w:themeShade="BF"/>
          <w:sz w:val="96"/>
          <w:szCs w:val="70"/>
          <w:lang w:val="en-US"/>
        </w:rPr>
        <w:t>Qo’llanma</w:t>
      </w:r>
      <w:r w:rsidR="0067785E" w:rsidRPr="002F787C">
        <w:rPr>
          <w:rFonts w:ascii="Franklin Gothic Medium Cond" w:hAnsi="Franklin Gothic Medium Cond"/>
          <w:color w:val="31849B" w:themeColor="accent5" w:themeShade="BF"/>
          <w:sz w:val="96"/>
          <w:szCs w:val="70"/>
          <w:lang w:val="en-US"/>
        </w:rPr>
        <w:t>si</w:t>
      </w:r>
      <w:proofErr w:type="spellEnd"/>
    </w:p>
    <w:p w14:paraId="77AA97A3" w14:textId="2BE10222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721B8F0A" w14:textId="264B77C8" w:rsidR="00D32FCE" w:rsidRPr="005F7F43" w:rsidRDefault="00D32FCE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383F04F4" w14:textId="77777777" w:rsidR="00D32FCE" w:rsidRPr="005F7F43" w:rsidRDefault="00D32FCE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6688354F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12720386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3AFDEDC4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3A9759FC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5B63F3F5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2492EEEC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0"/>
          <w:lang w:val="en-US"/>
        </w:rPr>
      </w:pPr>
    </w:p>
    <w:p w14:paraId="33E4A34F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9"/>
          <w:lang w:val="en-US"/>
        </w:rPr>
      </w:pPr>
    </w:p>
    <w:p w14:paraId="4484B145" w14:textId="72D70AEB" w:rsidR="001A0A68" w:rsidRPr="005F7F43" w:rsidRDefault="0067785E" w:rsidP="00A9561D">
      <w:pPr>
        <w:tabs>
          <w:tab w:val="left" w:pos="284"/>
        </w:tabs>
        <w:spacing w:line="276" w:lineRule="auto"/>
        <w:jc w:val="center"/>
        <w:rPr>
          <w:spacing w:val="-4"/>
          <w:w w:val="95"/>
          <w:sz w:val="26"/>
          <w:lang w:val="en-US"/>
        </w:rPr>
        <w:sectPr w:rsidR="001A0A68" w:rsidRPr="005F7F43" w:rsidSect="00585067">
          <w:footerReference w:type="default" r:id="rId10"/>
          <w:type w:val="continuous"/>
          <w:pgSz w:w="9620" w:h="13600"/>
          <w:pgMar w:top="20" w:right="548" w:bottom="280" w:left="567" w:header="720" w:footer="567" w:gutter="0"/>
          <w:pgNumType w:start="1"/>
          <w:cols w:space="720"/>
          <w:docGrid w:linePitch="299"/>
        </w:sect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B0546C6" wp14:editId="4F6BAF85">
                <wp:simplePos x="0" y="0"/>
                <wp:positionH relativeFrom="margin">
                  <wp:align>center</wp:align>
                </wp:positionH>
                <wp:positionV relativeFrom="paragraph">
                  <wp:posOffset>1205346</wp:posOffset>
                </wp:positionV>
                <wp:extent cx="1828800" cy="1828800"/>
                <wp:effectExtent l="0" t="0" r="0" b="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08A84" w14:textId="0923D451" w:rsidR="00802F91" w:rsidRPr="0067785E" w:rsidRDefault="00802F91" w:rsidP="0067785E">
                            <w:pPr>
                              <w:tabs>
                                <w:tab w:val="left" w:pos="284"/>
                              </w:tabs>
                              <w:spacing w:before="95"/>
                              <w:jc w:val="center"/>
                              <w:rPr>
                                <w:b/>
                                <w:color w:val="FFFFFF" w:themeColor="background1"/>
                                <w:w w:val="95"/>
                                <w:sz w:val="96"/>
                                <w:szCs w:val="72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785E">
                              <w:rPr>
                                <w:b/>
                                <w:color w:val="FFFFFF" w:themeColor="background1"/>
                                <w:spacing w:val="-4"/>
                                <w:w w:val="95"/>
                                <w:sz w:val="28"/>
                                <w:lang w:val="en-US"/>
                              </w:rPr>
                              <w:t>Toshkent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0546C6" id="_x0000_t202" coordsize="21600,21600" o:spt="202" path="m,l,21600r21600,l21600,xe">
                <v:stroke joinstyle="miter"/>
                <v:path gradientshapeok="t" o:connecttype="rect"/>
              </v:shapetype>
              <v:shape id="Надпись 37" o:spid="_x0000_s1026" type="#_x0000_t202" style="position:absolute;left:0;text-align:left;margin-left:0;margin-top:94.9pt;width:2in;height:2in;z-index:2516710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" filled="f" stroked="f">
                <v:textbox style="mso-fit-shape-to-text:t">
                  <w:txbxContent>
                    <w:p w14:paraId="62208A84" w14:textId="0923D451" w:rsidR="00802F91" w:rsidRPr="0067785E" w:rsidRDefault="00802F91" w:rsidP="0067785E">
                      <w:pPr>
                        <w:tabs>
                          <w:tab w:val="left" w:pos="284"/>
                        </w:tabs>
                        <w:spacing w:before="95"/>
                        <w:jc w:val="center"/>
                        <w:rPr>
                          <w:b/>
                          <w:color w:val="FFFFFF" w:themeColor="background1"/>
                          <w:w w:val="95"/>
                          <w:sz w:val="96"/>
                          <w:szCs w:val="72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785E">
                        <w:rPr>
                          <w:b/>
                          <w:color w:val="FFFFFF" w:themeColor="background1"/>
                          <w:spacing w:val="-4"/>
                          <w:w w:val="95"/>
                          <w:sz w:val="28"/>
                          <w:lang w:val="en-US"/>
                        </w:rPr>
                        <w:t>Toshkent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02E69" w14:textId="06DEC966" w:rsidR="001A0A68" w:rsidRPr="005F7F43" w:rsidRDefault="00DD062A" w:rsidP="00534834">
      <w:pPr>
        <w:tabs>
          <w:tab w:val="left" w:pos="284"/>
        </w:tabs>
        <w:spacing w:line="276" w:lineRule="auto"/>
        <w:ind w:firstLine="426"/>
        <w:rPr>
          <w:rFonts w:ascii="Arial MT"/>
          <w:sz w:val="20"/>
          <w:lang w:val="en-US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3632" behindDoc="1" locked="0" layoutInCell="1" allowOverlap="1" wp14:anchorId="60780FAD" wp14:editId="4DBF76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6108700" cy="8636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13DAD" w14:textId="1C96082D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  <w:lang w:val="en-US"/>
        </w:rPr>
      </w:pPr>
    </w:p>
    <w:p w14:paraId="4927CCEB" w14:textId="3BAB3095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  <w:lang w:val="en-US"/>
        </w:rPr>
      </w:pPr>
    </w:p>
    <w:p w14:paraId="16ED409F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rFonts w:ascii="Arial MT"/>
          <w:sz w:val="20"/>
          <w:lang w:val="en-US"/>
        </w:rPr>
      </w:pPr>
    </w:p>
    <w:p w14:paraId="45C5E495" w14:textId="77777777" w:rsidR="005F7F43" w:rsidRDefault="005F7F43" w:rsidP="00534834">
      <w:pPr>
        <w:pStyle w:val="21"/>
        <w:spacing w:before="0" w:after="0" w:line="276" w:lineRule="auto"/>
        <w:rPr>
          <w:i w:val="0"/>
          <w:color w:val="00B050"/>
          <w:sz w:val="36"/>
        </w:rPr>
      </w:pPr>
    </w:p>
    <w:p w14:paraId="2EF38667" w14:textId="77777777" w:rsidR="005F7F43" w:rsidRDefault="005F7F43" w:rsidP="00534834">
      <w:pPr>
        <w:pStyle w:val="21"/>
        <w:spacing w:before="0" w:after="0" w:line="276" w:lineRule="auto"/>
        <w:rPr>
          <w:i w:val="0"/>
          <w:color w:val="00B050"/>
          <w:sz w:val="36"/>
        </w:rPr>
      </w:pPr>
    </w:p>
    <w:p w14:paraId="39FC675B" w14:textId="77777777" w:rsidR="005F7F43" w:rsidRDefault="005F7F43" w:rsidP="00534834">
      <w:pPr>
        <w:pStyle w:val="21"/>
        <w:spacing w:before="0" w:after="0" w:line="276" w:lineRule="auto"/>
        <w:rPr>
          <w:i w:val="0"/>
          <w:color w:val="00B050"/>
          <w:sz w:val="36"/>
        </w:rPr>
      </w:pPr>
    </w:p>
    <w:p w14:paraId="530AA662" w14:textId="77777777" w:rsidR="005F7F43" w:rsidRDefault="005F7F43" w:rsidP="00534834">
      <w:pPr>
        <w:pStyle w:val="21"/>
        <w:spacing w:before="0" w:after="0" w:line="276" w:lineRule="auto"/>
        <w:rPr>
          <w:i w:val="0"/>
          <w:color w:val="00B050"/>
          <w:sz w:val="36"/>
        </w:rPr>
      </w:pPr>
    </w:p>
    <w:p w14:paraId="26D4C0CC" w14:textId="25308FD5" w:rsidR="001A0A68" w:rsidRPr="00320882" w:rsidRDefault="005F7F43" w:rsidP="00534834">
      <w:pPr>
        <w:pStyle w:val="21"/>
        <w:spacing w:before="0" w:after="0" w:line="276" w:lineRule="auto"/>
        <w:rPr>
          <w:rFonts w:ascii="Franklin Gothic Medium Cond" w:hAnsi="Franklin Gothic Medium Cond"/>
          <w:i w:val="0"/>
          <w:color w:val="00B050"/>
          <w:sz w:val="36"/>
        </w:rPr>
      </w:pPr>
      <w:r w:rsidRPr="00320882">
        <w:rPr>
          <w:rFonts w:ascii="Franklin Gothic Medium Cond" w:hAnsi="Franklin Gothic Medium Cond"/>
          <w:i w:val="0"/>
          <w:color w:val="00B050"/>
          <w:sz w:val="36"/>
        </w:rPr>
        <w:t>O'zbekiston Milliy antidoping agentligining</w:t>
      </w:r>
    </w:p>
    <w:p w14:paraId="3D2D1E10" w14:textId="77777777" w:rsidR="0067785E" w:rsidRDefault="005F7F43" w:rsidP="00534834">
      <w:pPr>
        <w:pStyle w:val="21"/>
        <w:spacing w:before="0" w:after="0" w:line="276" w:lineRule="auto"/>
        <w:rPr>
          <w:rFonts w:ascii="Franklin Gothic Medium Cond" w:hAnsi="Franklin Gothic Medium Cond"/>
          <w:i w:val="0"/>
          <w:color w:val="00B050"/>
          <w:sz w:val="52"/>
        </w:rPr>
      </w:pPr>
      <w:r w:rsidRPr="00320882">
        <w:rPr>
          <w:rFonts w:ascii="Franklin Gothic Medium Cond" w:hAnsi="Franklin Gothic Medium Cond"/>
          <w:i w:val="0"/>
          <w:color w:val="00B050"/>
          <w:sz w:val="52"/>
        </w:rPr>
        <w:t>D</w:t>
      </w:r>
      <w:r w:rsidR="00DD062A" w:rsidRPr="00320882">
        <w:rPr>
          <w:rFonts w:ascii="Franklin Gothic Medium Cond" w:hAnsi="Franklin Gothic Medium Cond"/>
          <w:i w:val="0"/>
          <w:color w:val="00B050"/>
          <w:sz w:val="52"/>
        </w:rPr>
        <w:t>oping nazorati</w:t>
      </w:r>
    </w:p>
    <w:p w14:paraId="4AF50BF4" w14:textId="321EF03A" w:rsidR="001A0A68" w:rsidRPr="00320882" w:rsidRDefault="0067785E" w:rsidP="00534834">
      <w:pPr>
        <w:pStyle w:val="21"/>
        <w:spacing w:before="0" w:after="0" w:line="276" w:lineRule="auto"/>
        <w:rPr>
          <w:rFonts w:ascii="Franklin Gothic Medium Cond" w:hAnsi="Franklin Gothic Medium Cond"/>
          <w:i w:val="0"/>
          <w:color w:val="00B050"/>
          <w:sz w:val="52"/>
        </w:rPr>
      </w:pPr>
      <w:r>
        <w:rPr>
          <w:rFonts w:ascii="Franklin Gothic Medium Cond" w:hAnsi="Franklin Gothic Medium Cond"/>
          <w:i w:val="0"/>
          <w:color w:val="00B050"/>
          <w:sz w:val="52"/>
        </w:rPr>
        <w:t>Q</w:t>
      </w:r>
      <w:r w:rsidR="005F7F43" w:rsidRPr="00320882">
        <w:rPr>
          <w:rFonts w:ascii="Franklin Gothic Medium Cond" w:hAnsi="Franklin Gothic Medium Cond"/>
          <w:i w:val="0"/>
          <w:color w:val="00B050"/>
          <w:sz w:val="52"/>
        </w:rPr>
        <w:t>o’llanmasi</w:t>
      </w:r>
    </w:p>
    <w:p w14:paraId="35D8722C" w14:textId="5224EFE7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24E3F8D6" w14:textId="58CE0168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7218E08C" w14:textId="3F6B5F09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15299FA2" w14:textId="78DDC8A3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6F671DA8" w14:textId="61E9AD64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5CADBCCD" w14:textId="5D6D4402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43D6E368" w14:textId="25DEEF17" w:rsidR="0067785E" w:rsidRDefault="0067785E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748704D1" w14:textId="7AD0C05B" w:rsidR="0067785E" w:rsidRDefault="0067785E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35705BC5" w14:textId="78BEA6FF" w:rsidR="0067785E" w:rsidRDefault="0067785E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45197C13" w14:textId="77777777" w:rsidR="0067785E" w:rsidRDefault="0067785E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42AA1CBD" w14:textId="131D4459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64D3BAF5" w14:textId="421A1009" w:rsid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7CE5EE46" w14:textId="77777777" w:rsidR="005F7F43" w:rsidRPr="005F7F43" w:rsidRDefault="005F7F43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7"/>
          <w:lang w:val="en-US"/>
        </w:rPr>
      </w:pPr>
    </w:p>
    <w:p w14:paraId="4BA0D65A" w14:textId="0A9490E7" w:rsidR="001A0A68" w:rsidRPr="0067785E" w:rsidRDefault="005F7F43" w:rsidP="00534834">
      <w:pPr>
        <w:tabs>
          <w:tab w:val="left" w:pos="284"/>
        </w:tabs>
        <w:spacing w:line="276" w:lineRule="auto"/>
        <w:ind w:firstLine="426"/>
        <w:jc w:val="center"/>
        <w:rPr>
          <w:rFonts w:ascii="Franklin Gothic Medium Cond" w:hAnsi="Franklin Gothic Medium Cond"/>
          <w:color w:val="00B050"/>
          <w:sz w:val="32"/>
          <w:szCs w:val="32"/>
          <w:lang w:val="en-US"/>
        </w:rPr>
      </w:pPr>
      <w:r w:rsidRPr="0067785E">
        <w:rPr>
          <w:rFonts w:ascii="Franklin Gothic Medium Cond" w:hAnsi="Franklin Gothic Medium Cond"/>
          <w:color w:val="00B050"/>
          <w:spacing w:val="-2"/>
          <w:w w:val="95"/>
          <w:sz w:val="32"/>
          <w:szCs w:val="32"/>
          <w:lang w:val="en-US"/>
        </w:rPr>
        <w:t>Toshkent</w:t>
      </w:r>
      <w:r w:rsidR="00DD062A" w:rsidRPr="0067785E">
        <w:rPr>
          <w:rFonts w:ascii="Franklin Gothic Medium Cond" w:hAnsi="Franklin Gothic Medium Cond"/>
          <w:color w:val="00B050"/>
          <w:spacing w:val="-16"/>
          <w:w w:val="95"/>
          <w:sz w:val="32"/>
          <w:szCs w:val="32"/>
          <w:lang w:val="en-US"/>
        </w:rPr>
        <w:t xml:space="preserve"> </w:t>
      </w:r>
      <w:r w:rsidR="00DD062A" w:rsidRPr="0067785E">
        <w:rPr>
          <w:rFonts w:ascii="Franklin Gothic Medium Cond" w:hAnsi="Franklin Gothic Medium Cond"/>
          <w:color w:val="00B050"/>
          <w:spacing w:val="-2"/>
          <w:w w:val="95"/>
          <w:sz w:val="32"/>
          <w:szCs w:val="32"/>
          <w:lang w:val="en-US"/>
        </w:rPr>
        <w:t>202</w:t>
      </w:r>
      <w:r w:rsidRPr="0067785E">
        <w:rPr>
          <w:rFonts w:ascii="Franklin Gothic Medium Cond" w:hAnsi="Franklin Gothic Medium Cond"/>
          <w:color w:val="00B050"/>
          <w:spacing w:val="-2"/>
          <w:w w:val="95"/>
          <w:sz w:val="32"/>
          <w:szCs w:val="32"/>
          <w:lang w:val="en-US"/>
        </w:rPr>
        <w:t>4</w:t>
      </w:r>
      <w:r w:rsidR="00DD062A" w:rsidRPr="0067785E">
        <w:rPr>
          <w:rFonts w:ascii="Franklin Gothic Medium Cond" w:hAnsi="Franklin Gothic Medium Cond"/>
          <w:color w:val="00B050"/>
          <w:spacing w:val="-8"/>
          <w:w w:val="95"/>
          <w:sz w:val="32"/>
          <w:szCs w:val="32"/>
          <w:lang w:val="en-US"/>
        </w:rPr>
        <w:t xml:space="preserve"> </w:t>
      </w:r>
      <w:r w:rsidRPr="0067785E">
        <w:rPr>
          <w:rFonts w:ascii="Franklin Gothic Medium Cond" w:hAnsi="Franklin Gothic Medium Cond"/>
          <w:color w:val="00B050"/>
          <w:spacing w:val="-8"/>
          <w:w w:val="95"/>
          <w:sz w:val="32"/>
          <w:szCs w:val="32"/>
          <w:lang w:val="en-US"/>
        </w:rPr>
        <w:t>y</w:t>
      </w:r>
      <w:r w:rsidR="005C3349" w:rsidRPr="0067785E">
        <w:rPr>
          <w:rFonts w:ascii="Franklin Gothic Medium Cond" w:hAnsi="Franklin Gothic Medium Cond"/>
          <w:color w:val="00B050"/>
          <w:spacing w:val="6"/>
          <w:w w:val="95"/>
          <w:sz w:val="32"/>
          <w:szCs w:val="32"/>
          <w:lang w:val="en-US"/>
        </w:rPr>
        <w:t>.</w:t>
      </w:r>
    </w:p>
    <w:p w14:paraId="77358A10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jc w:val="center"/>
        <w:rPr>
          <w:sz w:val="28"/>
          <w:lang w:val="en-US"/>
        </w:rPr>
      </w:pPr>
    </w:p>
    <w:p w14:paraId="4D22654E" w14:textId="77777777" w:rsidR="001A0A68" w:rsidRPr="005F7F43" w:rsidRDefault="001A0A68" w:rsidP="00534834">
      <w:pPr>
        <w:tabs>
          <w:tab w:val="left" w:pos="284"/>
        </w:tabs>
        <w:spacing w:line="276" w:lineRule="auto"/>
        <w:ind w:firstLine="426"/>
        <w:rPr>
          <w:lang w:val="en-US"/>
        </w:rPr>
        <w:sectPr w:rsidR="001A0A68" w:rsidRPr="005F7F43" w:rsidSect="00B162CE">
          <w:pgSz w:w="9620" w:h="13600"/>
          <w:pgMar w:top="426" w:right="548" w:bottom="280" w:left="567" w:header="0" w:footer="0" w:gutter="0"/>
          <w:cols w:space="720"/>
          <w:docGrid w:linePitch="299"/>
        </w:sectPr>
      </w:pPr>
    </w:p>
    <w:p w14:paraId="054C0019" w14:textId="02CE5B94" w:rsidR="001A0A68" w:rsidRDefault="003420AB" w:rsidP="00534834">
      <w:pPr>
        <w:tabs>
          <w:tab w:val="left" w:pos="284"/>
        </w:tabs>
        <w:spacing w:line="276" w:lineRule="auto"/>
        <w:ind w:firstLine="426"/>
        <w:jc w:val="center"/>
        <w:rPr>
          <w:color w:val="49B857"/>
          <w:spacing w:val="-8"/>
          <w:sz w:val="38"/>
        </w:rPr>
      </w:pPr>
      <w:r>
        <w:rPr>
          <w:color w:val="49B857"/>
          <w:spacing w:val="-8"/>
          <w:sz w:val="38"/>
        </w:rPr>
        <w:lastRenderedPageBreak/>
        <w:t>Mundarija</w:t>
      </w:r>
    </w:p>
    <w:sdt>
      <w:sdtPr>
        <w:rPr>
          <w:rFonts w:ascii="Lucida Sans Unicode" w:eastAsia="Lucida Sans Unicode" w:hAnsi="Lucida Sans Unicode" w:cs="Lucida Sans Unicode"/>
          <w:color w:val="auto"/>
          <w:sz w:val="22"/>
          <w:szCs w:val="22"/>
          <w:lang w:val="ru-RU" w:eastAsia="en-US"/>
        </w:rPr>
        <w:id w:val="-1020698240"/>
        <w:docPartObj>
          <w:docPartGallery w:val="Table of Contents"/>
          <w:docPartUnique/>
        </w:docPartObj>
      </w:sdtPr>
      <w:sdtEndPr>
        <w:rPr>
          <w:b/>
          <w:bCs/>
          <w:lang w:val="uz"/>
        </w:rPr>
      </w:sdtEndPr>
      <w:sdtContent>
        <w:p w14:paraId="73594940" w14:textId="4D53C70E" w:rsidR="00274805" w:rsidRPr="00E07959" w:rsidRDefault="00274805" w:rsidP="002642F2">
          <w:pPr>
            <w:pStyle w:val="ac"/>
            <w:tabs>
              <w:tab w:val="left" w:pos="426"/>
            </w:tabs>
            <w:spacing w:before="0" w:line="276" w:lineRule="auto"/>
            <w:rPr>
              <w:sz w:val="22"/>
              <w:szCs w:val="22"/>
            </w:rPr>
          </w:pPr>
        </w:p>
        <w:p w14:paraId="014945A9" w14:textId="2426DE75" w:rsidR="009859A2" w:rsidRPr="002642F2" w:rsidRDefault="00274805" w:rsidP="002642F2">
          <w:pPr>
            <w:pStyle w:val="10"/>
            <w:tabs>
              <w:tab w:val="left" w:pos="426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r w:rsidRPr="00167B1C">
            <w:rPr>
              <w:sz w:val="22"/>
              <w:szCs w:val="22"/>
            </w:rPr>
            <w:fldChar w:fldCharType="begin"/>
          </w:r>
          <w:r w:rsidRPr="00167B1C">
            <w:rPr>
              <w:sz w:val="22"/>
              <w:szCs w:val="22"/>
            </w:rPr>
            <w:instrText xml:space="preserve"> TOC \o "1-3" \h \z \u </w:instrText>
          </w:r>
          <w:r w:rsidRPr="00167B1C">
            <w:rPr>
              <w:sz w:val="22"/>
              <w:szCs w:val="22"/>
            </w:rPr>
            <w:fldChar w:fldCharType="separate"/>
          </w:r>
          <w:hyperlink w:anchor="_Toc182230487" w:history="1">
            <w:r w:rsidR="009859A2" w:rsidRPr="002642F2">
              <w:rPr>
                <w:rStyle w:val="ab"/>
                <w:noProof/>
                <w:spacing w:val="-3"/>
                <w:sz w:val="20"/>
                <w:szCs w:val="20"/>
                <w:lang w:val="en-US"/>
              </w:rPr>
              <w:t>Muqaddima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_Toc182230487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5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30210D3" w14:textId="4AE7B479" w:rsidR="009859A2" w:rsidRPr="002642F2" w:rsidRDefault="00117F75" w:rsidP="002642F2">
          <w:pPr>
            <w:pStyle w:val="10"/>
            <w:tabs>
              <w:tab w:val="left" w:pos="426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88" w:history="1">
            <w:r w:rsidR="009859A2" w:rsidRPr="002642F2">
              <w:rPr>
                <w:rStyle w:val="ab"/>
                <w:noProof/>
                <w:spacing w:val="-9"/>
                <w:sz w:val="20"/>
                <w:szCs w:val="20"/>
                <w:lang w:val="en-US"/>
              </w:rPr>
              <w:t>Maqsad</w:t>
            </w:r>
            <w:r w:rsidR="009859A2" w:rsidRPr="002642F2">
              <w:rPr>
                <w:rStyle w:val="ab"/>
                <w:noProof/>
                <w:spacing w:val="-21"/>
                <w:sz w:val="20"/>
                <w:szCs w:val="20"/>
                <w:lang w:val="en-US"/>
              </w:rPr>
              <w:t xml:space="preserve"> </w:t>
            </w:r>
            <w:r w:rsidR="009859A2" w:rsidRPr="002642F2">
              <w:rPr>
                <w:rStyle w:val="ab"/>
                <w:noProof/>
                <w:spacing w:val="-9"/>
                <w:sz w:val="20"/>
                <w:szCs w:val="20"/>
                <w:lang w:val="en-US"/>
              </w:rPr>
              <w:t>Doping nazorati bo'yicha ko'rsatmalar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_Toc182230488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5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4C63D8" w14:textId="3914B714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89" w:history="1">
            <w:r w:rsidR="009859A2" w:rsidRPr="002642F2">
              <w:rPr>
                <w:rStyle w:val="ab"/>
                <w:noProof/>
                <w:spacing w:val="-3"/>
                <w:sz w:val="20"/>
                <w:szCs w:val="20"/>
                <w:lang w:val="ru-RU"/>
              </w:rPr>
              <w:t>1.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pacing w:val="-3"/>
                <w:sz w:val="20"/>
                <w:szCs w:val="20"/>
                <w:lang w:val="ru-RU"/>
              </w:rPr>
              <w:t>Antidoping dasturini boshqarish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_Toc182230489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6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9F17C7" w14:textId="6CAA0109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0" w:history="1">
            <w:r w:rsidR="009859A2" w:rsidRPr="002642F2">
              <w:rPr>
                <w:rStyle w:val="ab"/>
                <w:noProof/>
                <w:spacing w:val="-3"/>
                <w:sz w:val="20"/>
                <w:szCs w:val="20"/>
                <w:lang w:val="en-US"/>
              </w:rPr>
              <w:t>2.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pacing w:val="-3"/>
                <w:sz w:val="20"/>
                <w:szCs w:val="20"/>
                <w:lang w:val="en-US"/>
              </w:rPr>
              <w:t>Musobaqa va musobaqadan tashqari testlar.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_Toc182230490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7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46023FB" w14:textId="1F2886BB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1" w:history="1">
            <w:r w:rsidR="009859A2" w:rsidRPr="002642F2">
              <w:rPr>
                <w:rStyle w:val="ab"/>
                <w:noProof/>
                <w:sz w:val="20"/>
                <w:szCs w:val="20"/>
              </w:rPr>
              <w:t>3.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</w:rPr>
              <w:t>Laboratoriya</w:t>
            </w:r>
            <w:r w:rsidR="002642F2" w:rsidRPr="002642F2">
              <w:rPr>
                <w:rStyle w:val="ab"/>
                <w:noProof/>
                <w:w w:val="105"/>
                <w:sz w:val="20"/>
                <w:szCs w:val="20"/>
                <w:lang w:val="uz-Cyrl-UZ"/>
              </w:rPr>
              <w:t>..</w:t>
            </w:r>
            <w:r w:rsidR="002642F2">
              <w:rPr>
                <w:noProof/>
                <w:webHidden/>
                <w:sz w:val="20"/>
                <w:szCs w:val="20"/>
                <w:lang w:val="uz-Cyrl-UZ"/>
              </w:rPr>
              <w:t>.....</w:t>
            </w:r>
            <w:r w:rsidR="002642F2" w:rsidRPr="002642F2">
              <w:rPr>
                <w:noProof/>
                <w:webHidden/>
                <w:sz w:val="20"/>
                <w:szCs w:val="20"/>
                <w:lang w:val="uz-Cyrl-UZ"/>
              </w:rPr>
              <w:t>..............................................................................................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_Toc182230491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7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51233C" w14:textId="61564AB8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2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4.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</w:rPr>
              <w:t xml:space="preserve">WADA </w:t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tomonidan taqiqlangan moddalar va usullar.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_Toc182230492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8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C1807A" w14:textId="51DE4E9F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3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5.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Retseptli va retseptsiz dori vositalaridan foydalanish.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_Toc182230493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8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6A8D55" w14:textId="05429A38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4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6.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Qo'shimchalardan foydalanish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_Toc182230494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9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BCB486" w14:textId="489DF38B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5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7.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Terapevtik foydalanish uchun imtiyoz (TUEs)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_Toc182230495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9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662676" w14:textId="64D0E7B0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6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8.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Joylashuv ma'lumotlari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_Toc182230496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11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5DE6189" w14:textId="076DAC97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7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9.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Antidoping razvedka</w:t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si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_Toc182230497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11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F508CC6" w14:textId="53D2FD54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8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10.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Axborot va ta'lim dasturi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_Toc182230498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11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357720" w14:textId="159A2501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499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11.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WADA Mustaqil kuzatuvchilar dasturi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_Toc182230499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12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E27CF62" w14:textId="38290BF7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0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12.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en-US"/>
              </w:rPr>
              <w:t>Doping nazorati jarayonida xizmatlar va talablar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_Toc182230500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13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4BA464" w14:textId="7AE2BBAD" w:rsidR="009859A2" w:rsidRPr="002642F2" w:rsidRDefault="00117F75" w:rsidP="002642F2">
          <w:pPr>
            <w:pStyle w:val="10"/>
            <w:tabs>
              <w:tab w:val="left" w:pos="426"/>
              <w:tab w:val="left" w:pos="1859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1" w:history="1"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13.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w w:val="105"/>
                <w:sz w:val="20"/>
                <w:szCs w:val="20"/>
                <w:lang w:val="ru-RU"/>
              </w:rPr>
              <w:t>Texnik doping nazorati tartib-qoidalari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_Toc182230501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17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EE563C" w14:textId="24BF6D1C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2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13.1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Kirish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_Toc182230502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17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6F27B1" w14:textId="75373F04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3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13.2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Ishlatiladigan uskunalar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_Toc182230503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17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52A0B8" w14:textId="4268DC20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4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13.3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  <w:lang w:val="en-US"/>
              </w:rPr>
              <w:t>Vakolatli doping nazorati stansiyasi (</w:t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DCS</w:t>
            </w:r>
            <w:r w:rsidR="009859A2" w:rsidRPr="002642F2">
              <w:rPr>
                <w:rStyle w:val="ab"/>
                <w:noProof/>
                <w:sz w:val="20"/>
                <w:szCs w:val="20"/>
                <w:lang w:val="en-US"/>
              </w:rPr>
              <w:t>) xodimi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_Toc182230504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17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EC9082" w14:textId="43616169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5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13.4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b/>
                <w:noProof/>
                <w:sz w:val="20"/>
                <w:szCs w:val="20"/>
              </w:rPr>
              <w:t>DCS</w:t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 xml:space="preserve"> </w:t>
            </w:r>
            <w:r w:rsidR="009859A2" w:rsidRPr="002642F2">
              <w:rPr>
                <w:rStyle w:val="ab"/>
                <w:noProof/>
                <w:sz w:val="20"/>
                <w:szCs w:val="20"/>
                <w:lang w:val="en-US"/>
              </w:rPr>
              <w:t>da mobil telefonlar va kameralar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_Toc182230505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18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77080A6" w14:textId="5B9FD7EB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6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13.5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Xabar berish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_Toc182230506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18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2044DB3" w14:textId="7C3463CA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7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13.6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Sportchilarning huquq va majburiyatlari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_Toc182230507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20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25AD5C" w14:textId="76466D2B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8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13.7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Kutish zalida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_Toc182230508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21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787A63" w14:textId="01F5474F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09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13.8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Namuna yig'ish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_Toc182230509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21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2FC0B3E" w14:textId="2E571E16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0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13.9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Namunalarga egalik qilish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_Toc182230510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28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483D36" w14:textId="67D8E14B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left" w:pos="212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1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13.10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Mumkin bo'lmagan holatlar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_Toc182230511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28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612BD7" w14:textId="11F2A45E" w:rsidR="009859A2" w:rsidRPr="002642F2" w:rsidRDefault="00117F75" w:rsidP="002642F2">
          <w:pPr>
            <w:pStyle w:val="20"/>
            <w:tabs>
              <w:tab w:val="left" w:pos="426"/>
              <w:tab w:val="left" w:pos="1134"/>
              <w:tab w:val="left" w:pos="2124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2" w:history="1">
            <w:r w:rsidR="009859A2" w:rsidRPr="002642F2">
              <w:rPr>
                <w:rStyle w:val="ab"/>
                <w:noProof/>
                <w:w w:val="90"/>
                <w:sz w:val="20"/>
                <w:szCs w:val="20"/>
                <w:lang w:val="en-US"/>
              </w:rPr>
              <w:t>13.11</w:t>
            </w:r>
            <w:r w:rsidR="009859A2" w:rsidRPr="002642F2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ru-RU" w:eastAsia="ru-RU"/>
              </w:rPr>
              <w:tab/>
            </w:r>
            <w:r w:rsidR="009859A2" w:rsidRPr="002642F2">
              <w:rPr>
                <w:rStyle w:val="ab"/>
                <w:noProof/>
                <w:sz w:val="20"/>
                <w:szCs w:val="20"/>
              </w:rPr>
              <w:t>Namuna olish xodimlari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_Toc182230512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30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ADBAE2C" w14:textId="04B41025" w:rsidR="009859A2" w:rsidRPr="002642F2" w:rsidRDefault="00117F75" w:rsidP="002642F2">
          <w:pPr>
            <w:pStyle w:val="10"/>
            <w:tabs>
              <w:tab w:val="left" w:pos="426"/>
              <w:tab w:val="right" w:leader="dot" w:pos="8212"/>
            </w:tabs>
            <w:ind w:left="0" w:firstLine="0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3" w:history="1"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>Ilova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_Toc182230513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31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8B5AA60" w14:textId="37E75707" w:rsidR="009859A2" w:rsidRPr="002642F2" w:rsidRDefault="00117F75" w:rsidP="002642F2">
          <w:pPr>
            <w:pStyle w:val="20"/>
            <w:tabs>
              <w:tab w:val="left" w:pos="426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4" w:history="1"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A Ilova -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Musobaqalar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uchun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doping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nazorati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xodimlarining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asosiy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tarkibiy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tuzilmasi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_Toc182230514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31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C55D6EE" w14:textId="144D8AC4" w:rsidR="009859A2" w:rsidRPr="002642F2" w:rsidRDefault="00117F75" w:rsidP="002642F2">
          <w:pPr>
            <w:pStyle w:val="20"/>
            <w:tabs>
              <w:tab w:val="left" w:pos="426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5" w:history="1"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</w:rPr>
              <w:t xml:space="preserve">B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Ilova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</w:rPr>
              <w:t xml:space="preserve"> -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ru-RU"/>
              </w:rPr>
              <w:t>Foydali havolalar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_Toc182230515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32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2328D3" w14:textId="5D888CC3" w:rsidR="009859A2" w:rsidRPr="002642F2" w:rsidRDefault="00117F75" w:rsidP="002642F2">
          <w:pPr>
            <w:pStyle w:val="20"/>
            <w:tabs>
              <w:tab w:val="left" w:pos="426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6" w:history="1"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</w:rPr>
              <w:t xml:space="preserve">C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 xml:space="preserve">Ilova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</w:rPr>
              <w:t xml:space="preserve">-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Foydali kontaktlar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_Toc182230516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32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3E2019D" w14:textId="6CE3CCEA" w:rsidR="009859A2" w:rsidRPr="002642F2" w:rsidRDefault="00117F75" w:rsidP="002642F2">
          <w:pPr>
            <w:pStyle w:val="20"/>
            <w:tabs>
              <w:tab w:val="left" w:pos="426"/>
              <w:tab w:val="right" w:leader="dot" w:pos="8212"/>
            </w:tabs>
            <w:ind w:left="0" w:firstLine="426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ru-RU" w:eastAsia="ru-RU"/>
            </w:rPr>
          </w:pPr>
          <w:hyperlink w:anchor="_Toc182230517" w:history="1"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</w:rPr>
              <w:t>D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 xml:space="preserve"> Ilova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</w:rPr>
              <w:t xml:space="preserve"> - </w:t>
            </w:r>
            <w:r w:rsidR="009859A2" w:rsidRPr="002642F2">
              <w:rPr>
                <w:rStyle w:val="ab"/>
                <w:noProof/>
                <w:spacing w:val="-11"/>
                <w:w w:val="95"/>
                <w:sz w:val="20"/>
                <w:szCs w:val="20"/>
                <w:lang w:val="en-US"/>
              </w:rPr>
              <w:t>Qisqartmalar ro'yxati</w:t>
            </w:r>
            <w:r w:rsidR="009859A2" w:rsidRPr="002642F2">
              <w:rPr>
                <w:noProof/>
                <w:webHidden/>
                <w:sz w:val="20"/>
                <w:szCs w:val="20"/>
              </w:rPr>
              <w:tab/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begin"/>
            </w:r>
            <w:r w:rsidR="009859A2" w:rsidRPr="002642F2">
              <w:rPr>
                <w:noProof/>
                <w:webHidden/>
                <w:sz w:val="20"/>
                <w:szCs w:val="20"/>
              </w:rPr>
              <w:instrText xml:space="preserve"> PAGEREF _Toc182230517 \h </w:instrText>
            </w:r>
            <w:r w:rsidR="009859A2" w:rsidRPr="002642F2">
              <w:rPr>
                <w:noProof/>
                <w:webHidden/>
                <w:sz w:val="20"/>
                <w:szCs w:val="20"/>
              </w:rPr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separate"/>
            </w:r>
            <w:r w:rsidR="00A9561D">
              <w:rPr>
                <w:noProof/>
                <w:webHidden/>
                <w:sz w:val="20"/>
                <w:szCs w:val="20"/>
              </w:rPr>
              <w:t>33</w:t>
            </w:r>
            <w:r w:rsidR="009859A2" w:rsidRPr="002642F2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35C0BBE" w14:textId="7064D181" w:rsidR="00274805" w:rsidRPr="00167B1C" w:rsidRDefault="00274805" w:rsidP="002642F2">
          <w:pPr>
            <w:tabs>
              <w:tab w:val="left" w:pos="426"/>
            </w:tabs>
            <w:spacing w:line="276" w:lineRule="auto"/>
          </w:pPr>
          <w:r w:rsidRPr="00167B1C">
            <w:rPr>
              <w:b/>
              <w:bCs/>
            </w:rPr>
            <w:fldChar w:fldCharType="end"/>
          </w:r>
        </w:p>
      </w:sdtContent>
    </w:sdt>
    <w:p w14:paraId="24A651BD" w14:textId="77777777" w:rsidR="001A0A68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</w:rPr>
      </w:pPr>
    </w:p>
    <w:p w14:paraId="11088987" w14:textId="77777777" w:rsidR="001A0A68" w:rsidRPr="00A63AAB" w:rsidRDefault="001A0A68" w:rsidP="00534834">
      <w:pPr>
        <w:tabs>
          <w:tab w:val="left" w:pos="284"/>
        </w:tabs>
        <w:spacing w:line="276" w:lineRule="auto"/>
        <w:ind w:firstLine="426"/>
        <w:rPr>
          <w:rFonts w:ascii="Trebuchet MS" w:hAnsi="Trebuchet MS"/>
          <w:sz w:val="20"/>
          <w:lang w:val="ru-RU"/>
        </w:rPr>
        <w:sectPr w:rsidR="001A0A68" w:rsidRPr="00A63AAB" w:rsidSect="00585067">
          <w:headerReference w:type="default" r:id="rId12"/>
          <w:pgSz w:w="9620" w:h="13600"/>
          <w:pgMar w:top="568" w:right="831" w:bottom="568" w:left="567" w:header="0" w:footer="360" w:gutter="0"/>
          <w:cols w:space="720"/>
        </w:sectPr>
      </w:pPr>
    </w:p>
    <w:p w14:paraId="5DC3D737" w14:textId="77777777" w:rsidR="001A0A68" w:rsidRPr="005F7F43" w:rsidRDefault="00DD062A" w:rsidP="00534834">
      <w:pPr>
        <w:pStyle w:val="a5"/>
        <w:tabs>
          <w:tab w:val="left" w:pos="284"/>
        </w:tabs>
        <w:spacing w:before="0" w:line="276" w:lineRule="auto"/>
        <w:ind w:left="426" w:firstLine="0"/>
        <w:outlineLvl w:val="0"/>
        <w:rPr>
          <w:color w:val="49B857"/>
          <w:spacing w:val="-3"/>
          <w:sz w:val="28"/>
          <w:lang w:val="en-US"/>
        </w:rPr>
      </w:pPr>
      <w:bookmarkStart w:id="1" w:name="_Toc182230487"/>
      <w:proofErr w:type="spellStart"/>
      <w:r w:rsidRPr="005F7F43">
        <w:rPr>
          <w:color w:val="49B857"/>
          <w:spacing w:val="-3"/>
          <w:sz w:val="28"/>
          <w:lang w:val="en-US"/>
        </w:rPr>
        <w:lastRenderedPageBreak/>
        <w:t>Muqaddima</w:t>
      </w:r>
      <w:bookmarkEnd w:id="1"/>
      <w:proofErr w:type="spellEnd"/>
    </w:p>
    <w:p w14:paraId="3D24464D" w14:textId="77777777" w:rsidR="001A0A68" w:rsidRPr="005F7F43" w:rsidRDefault="00DD062A" w:rsidP="00534834">
      <w:pPr>
        <w:pStyle w:val="1"/>
        <w:spacing w:before="0" w:line="276" w:lineRule="auto"/>
        <w:rPr>
          <w:sz w:val="24"/>
          <w:szCs w:val="24"/>
          <w:lang w:val="en-US"/>
        </w:rPr>
      </w:pPr>
      <w:bookmarkStart w:id="2" w:name="_Toc182230488"/>
      <w:bookmarkStart w:id="3" w:name="_Hlk187915163"/>
      <w:proofErr w:type="spellStart"/>
      <w:r w:rsidRPr="005F7F43">
        <w:rPr>
          <w:color w:val="49B857"/>
          <w:spacing w:val="-9"/>
          <w:sz w:val="24"/>
          <w:szCs w:val="24"/>
          <w:lang w:val="en-US"/>
        </w:rPr>
        <w:t>Maqsad</w:t>
      </w:r>
      <w:proofErr w:type="spellEnd"/>
      <w:r w:rsidRPr="005F7F43">
        <w:rPr>
          <w:color w:val="49B857"/>
          <w:spacing w:val="-21"/>
          <w:sz w:val="24"/>
          <w:szCs w:val="24"/>
          <w:lang w:val="en-US"/>
        </w:rPr>
        <w:t xml:space="preserve"> </w:t>
      </w:r>
      <w:r w:rsidR="00A63AAB" w:rsidRPr="005F7F43">
        <w:rPr>
          <w:color w:val="49B857"/>
          <w:spacing w:val="-9"/>
          <w:sz w:val="24"/>
          <w:szCs w:val="24"/>
          <w:lang w:val="en-US"/>
        </w:rPr>
        <w:t xml:space="preserve">Doping </w:t>
      </w:r>
      <w:proofErr w:type="spellStart"/>
      <w:r w:rsidR="00A63AAB" w:rsidRPr="005F7F43">
        <w:rPr>
          <w:color w:val="49B857"/>
          <w:spacing w:val="-9"/>
          <w:sz w:val="24"/>
          <w:szCs w:val="24"/>
          <w:lang w:val="en-US"/>
        </w:rPr>
        <w:t>nazorati</w:t>
      </w:r>
      <w:proofErr w:type="spellEnd"/>
      <w:r w:rsidR="00A63AAB" w:rsidRPr="005F7F43">
        <w:rPr>
          <w:color w:val="49B857"/>
          <w:spacing w:val="-9"/>
          <w:sz w:val="24"/>
          <w:szCs w:val="24"/>
          <w:lang w:val="en-US"/>
        </w:rPr>
        <w:t xml:space="preserve"> </w:t>
      </w:r>
      <w:proofErr w:type="spellStart"/>
      <w:r w:rsidR="00A63AAB" w:rsidRPr="005F7F43">
        <w:rPr>
          <w:color w:val="49B857"/>
          <w:spacing w:val="-9"/>
          <w:sz w:val="24"/>
          <w:szCs w:val="24"/>
          <w:lang w:val="en-US"/>
        </w:rPr>
        <w:t>bo'yicha</w:t>
      </w:r>
      <w:proofErr w:type="spellEnd"/>
      <w:r w:rsidR="00A63AAB" w:rsidRPr="005F7F43">
        <w:rPr>
          <w:color w:val="49B857"/>
          <w:spacing w:val="-9"/>
          <w:sz w:val="24"/>
          <w:szCs w:val="24"/>
          <w:lang w:val="en-US"/>
        </w:rPr>
        <w:t xml:space="preserve"> </w:t>
      </w:r>
      <w:proofErr w:type="spellStart"/>
      <w:r w:rsidR="00A63AAB" w:rsidRPr="005F7F43">
        <w:rPr>
          <w:color w:val="49B857"/>
          <w:spacing w:val="-9"/>
          <w:sz w:val="24"/>
          <w:szCs w:val="24"/>
          <w:lang w:val="en-US"/>
        </w:rPr>
        <w:t>ko'rsatmalar</w:t>
      </w:r>
      <w:bookmarkEnd w:id="2"/>
      <w:proofErr w:type="spellEnd"/>
    </w:p>
    <w:p w14:paraId="33A9D256" w14:textId="77777777" w:rsidR="001A0A68" w:rsidRPr="005F7F43" w:rsidRDefault="001A0A68" w:rsidP="00534834">
      <w:pPr>
        <w:pStyle w:val="1"/>
        <w:spacing w:before="0" w:line="276" w:lineRule="auto"/>
        <w:rPr>
          <w:sz w:val="22"/>
          <w:szCs w:val="22"/>
          <w:lang w:val="en-US"/>
        </w:rPr>
        <w:sectPr w:rsidR="001A0A68" w:rsidRPr="005F7F43" w:rsidSect="00585067">
          <w:headerReference w:type="even" r:id="rId13"/>
          <w:headerReference w:type="default" r:id="rId14"/>
          <w:footerReference w:type="even" r:id="rId15"/>
          <w:pgSz w:w="9620" w:h="13600"/>
          <w:pgMar w:top="1100" w:right="548" w:bottom="760" w:left="567" w:header="98" w:footer="579" w:gutter="0"/>
          <w:cols w:space="720"/>
        </w:sectPr>
      </w:pPr>
    </w:p>
    <w:p w14:paraId="14F70955" w14:textId="275AC992" w:rsidR="00A63AAB" w:rsidRPr="003D4A5F" w:rsidRDefault="00A63AAB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nazorati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bo'yicha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qo'llanmaning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qo'llanma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maqsadi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>,</w:t>
      </w:r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Sportchilarga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antidoping dasturi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qanday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o'tkazish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haqida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ma'lumot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berishdir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qo'llanma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qoidalarning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batafsil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to'plami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emas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balki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qoidalarning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asosiy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jihatlarining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qisqacha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mazmunidir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U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Butunjahon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41106B" w:rsidRPr="003D4A5F">
        <w:rPr>
          <w:color w:val="231F20"/>
          <w:w w:val="105"/>
          <w:sz w:val="24"/>
          <w:szCs w:val="24"/>
          <w:lang w:val="en-US"/>
        </w:rPr>
        <w:t xml:space="preserve">Antidoping </w:t>
      </w:r>
      <w:proofErr w:type="spellStart"/>
      <w:r w:rsidR="0041106B" w:rsidRPr="003D4A5F">
        <w:rPr>
          <w:color w:val="231F20"/>
          <w:w w:val="105"/>
          <w:sz w:val="24"/>
          <w:szCs w:val="24"/>
          <w:lang w:val="en-US"/>
        </w:rPr>
        <w:t>Agentligi</w:t>
      </w:r>
      <w:proofErr w:type="spellEnd"/>
      <w:r w:rsidR="0041106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Pr="003D4A5F">
        <w:rPr>
          <w:color w:val="231F20"/>
          <w:w w:val="105"/>
          <w:sz w:val="24"/>
          <w:szCs w:val="24"/>
          <w:lang w:val="en-US"/>
        </w:rPr>
        <w:t>(</w:t>
      </w:r>
      <w:r w:rsidR="003420AB" w:rsidRPr="003D4A5F">
        <w:rPr>
          <w:color w:val="231F20"/>
          <w:w w:val="105"/>
          <w:sz w:val="24"/>
          <w:szCs w:val="24"/>
          <w:lang w:val="en-US"/>
        </w:rPr>
        <w:t>WADA</w:t>
      </w:r>
      <w:r w:rsidRPr="003D4A5F">
        <w:rPr>
          <w:color w:val="231F20"/>
          <w:w w:val="105"/>
          <w:sz w:val="24"/>
          <w:szCs w:val="24"/>
          <w:lang w:val="en-US"/>
        </w:rPr>
        <w:t>)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Dopingga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qarshi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qoidalarini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qoidalar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to</w:t>
      </w:r>
      <w:r w:rsidR="00802F91" w:rsidRPr="003D4A5F">
        <w:rPr>
          <w:color w:val="231F20"/>
          <w:w w:val="105"/>
          <w:sz w:val="24"/>
          <w:szCs w:val="24"/>
          <w:lang w:val="en-US"/>
        </w:rPr>
        <w:t>’</w:t>
      </w:r>
      <w:r w:rsidRPr="003D4A5F">
        <w:rPr>
          <w:color w:val="231F20"/>
          <w:w w:val="105"/>
          <w:sz w:val="24"/>
          <w:szCs w:val="24"/>
          <w:lang w:val="en-US"/>
        </w:rPr>
        <w:t>ldiradi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lekin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</w:t>
      </w:r>
      <w:r w:rsidR="00802F91" w:rsidRPr="003D4A5F">
        <w:rPr>
          <w:color w:val="231F20"/>
          <w:w w:val="105"/>
          <w:sz w:val="24"/>
          <w:szCs w:val="24"/>
          <w:lang w:val="en-US"/>
        </w:rPr>
        <w:t>’</w:t>
      </w:r>
      <w:r w:rsidRPr="003D4A5F">
        <w:rPr>
          <w:color w:val="231F20"/>
          <w:w w:val="105"/>
          <w:sz w:val="24"/>
          <w:szCs w:val="24"/>
          <w:lang w:val="en-US"/>
        </w:rPr>
        <w:t>rnini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bosmaydi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642DBE6B" w14:textId="58AE704D" w:rsidR="001A0A68" w:rsidRPr="003D4A5F" w:rsidRDefault="00A63AAB" w:rsidP="00534834">
      <w:pPr>
        <w:tabs>
          <w:tab w:val="left" w:pos="284"/>
          <w:tab w:val="left" w:pos="7371"/>
        </w:tabs>
        <w:spacing w:line="276" w:lineRule="auto"/>
        <w:ind w:firstLine="426"/>
        <w:jc w:val="both"/>
        <w:rPr>
          <w:sz w:val="24"/>
          <w:szCs w:val="24"/>
          <w:lang w:val="en-US"/>
        </w:rPr>
        <w:sectPr w:rsidR="001A0A68" w:rsidRPr="003D4A5F" w:rsidSect="005C1A02">
          <w:type w:val="continuous"/>
          <w:pgSz w:w="9620" w:h="13600"/>
          <w:pgMar w:top="20" w:right="548" w:bottom="280" w:left="567" w:header="720" w:footer="720" w:gutter="0"/>
          <w:cols w:space="720"/>
        </w:sect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hujjat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202</w:t>
      </w:r>
      <w:r w:rsidR="003420AB" w:rsidRPr="003D4A5F">
        <w:rPr>
          <w:color w:val="231F20"/>
          <w:w w:val="105"/>
          <w:sz w:val="24"/>
          <w:szCs w:val="24"/>
          <w:lang w:val="en-US"/>
        </w:rPr>
        <w:t>4</w:t>
      </w:r>
      <w:r w:rsidRPr="003D4A5F">
        <w:rPr>
          <w:color w:val="231F20"/>
          <w:w w:val="105"/>
          <w:sz w:val="24"/>
          <w:szCs w:val="24"/>
          <w:lang w:val="en-US"/>
        </w:rPr>
        <w:t>-yil</w:t>
      </w:r>
      <w:r w:rsidR="0041106B" w:rsidRPr="003D4A5F">
        <w:rPr>
          <w:color w:val="231F20"/>
          <w:w w:val="105"/>
          <w:sz w:val="24"/>
          <w:szCs w:val="24"/>
          <w:lang w:val="en-US"/>
        </w:rPr>
        <w:t>dan</w:t>
      </w:r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boshlab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Milliy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Federatsiyalari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Assotsiatsiyalariga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taqdim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etiladi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hujjatdagi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ma'lumotlar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WADAning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normativ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hujjatlariga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o’zgartirish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hamda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qo’shimchalar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420AB" w:rsidRPr="003D4A5F">
        <w:rPr>
          <w:color w:val="231F20"/>
          <w:w w:val="105"/>
          <w:sz w:val="24"/>
          <w:szCs w:val="24"/>
          <w:lang w:val="en-US"/>
        </w:rPr>
        <w:t>kiriti</w:t>
      </w:r>
      <w:r w:rsidR="0041106B" w:rsidRPr="003D4A5F">
        <w:rPr>
          <w:color w:val="231F20"/>
          <w:w w:val="105"/>
          <w:sz w:val="24"/>
          <w:szCs w:val="24"/>
          <w:lang w:val="en-US"/>
        </w:rPr>
        <w:t>lishi</w:t>
      </w:r>
      <w:proofErr w:type="spellEnd"/>
      <w:r w:rsidR="003420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tufayli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o'zgarishi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49EF0615" w14:textId="77777777" w:rsidR="001A0A68" w:rsidRPr="009C7F1E" w:rsidRDefault="00DD062A" w:rsidP="00534834">
      <w:pPr>
        <w:pStyle w:val="a5"/>
        <w:numPr>
          <w:ilvl w:val="0"/>
          <w:numId w:val="14"/>
        </w:numPr>
        <w:tabs>
          <w:tab w:val="left" w:pos="284"/>
        </w:tabs>
        <w:spacing w:before="0" w:line="276" w:lineRule="auto"/>
        <w:outlineLvl w:val="0"/>
        <w:rPr>
          <w:color w:val="49B857"/>
          <w:spacing w:val="-3"/>
          <w:sz w:val="28"/>
          <w:szCs w:val="28"/>
          <w:lang w:val="ru-RU"/>
        </w:rPr>
      </w:pPr>
      <w:bookmarkStart w:id="4" w:name="_Toc182230489"/>
      <w:proofErr w:type="spellStart"/>
      <w:r w:rsidRPr="009C7F1E">
        <w:rPr>
          <w:color w:val="49B857"/>
          <w:spacing w:val="-3"/>
          <w:sz w:val="28"/>
          <w:szCs w:val="28"/>
          <w:lang w:val="ru-RU"/>
        </w:rPr>
        <w:lastRenderedPageBreak/>
        <w:t>Antidoping</w:t>
      </w:r>
      <w:proofErr w:type="spellEnd"/>
      <w:r w:rsidRPr="009C7F1E">
        <w:rPr>
          <w:color w:val="49B857"/>
          <w:spacing w:val="-3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spacing w:val="-3"/>
          <w:sz w:val="28"/>
          <w:szCs w:val="28"/>
          <w:lang w:val="ru-RU"/>
        </w:rPr>
        <w:t>dasturini</w:t>
      </w:r>
      <w:proofErr w:type="spellEnd"/>
      <w:r w:rsidRPr="009C7F1E">
        <w:rPr>
          <w:color w:val="49B857"/>
          <w:spacing w:val="-3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spacing w:val="-3"/>
          <w:sz w:val="28"/>
          <w:szCs w:val="28"/>
          <w:lang w:val="ru-RU"/>
        </w:rPr>
        <w:t>boshqarish</w:t>
      </w:r>
      <w:bookmarkEnd w:id="4"/>
      <w:proofErr w:type="spellEnd"/>
    </w:p>
    <w:p w14:paraId="4DD3C6E9" w14:textId="2659719A" w:rsidR="00A63AAB" w:rsidRPr="003D4A5F" w:rsidRDefault="0041106B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davrida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, </w:t>
      </w:r>
      <w:r w:rsidRPr="003D4A5F">
        <w:rPr>
          <w:color w:val="231F20"/>
          <w:w w:val="105"/>
          <w:sz w:val="24"/>
          <w:szCs w:val="24"/>
          <w:lang w:val="en-US"/>
        </w:rPr>
        <w:t>Antidoping</w:t>
      </w:r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tashkiloti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r w:rsidR="00A63AAB" w:rsidRPr="003D4A5F">
        <w:rPr>
          <w:color w:val="231F20"/>
          <w:w w:val="105"/>
          <w:sz w:val="24"/>
          <w:szCs w:val="24"/>
          <w:lang w:val="en-US"/>
        </w:rPr>
        <w:t>Sport</w:t>
      </w:r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musobaqasi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boshlanadigan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kundan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,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yopilish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marosimi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kunigacha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bo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>ʻ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lgan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vaqtgacha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r w:rsidR="00A63AAB" w:rsidRPr="003D4A5F">
        <w:rPr>
          <w:color w:val="231F20"/>
          <w:w w:val="105"/>
          <w:sz w:val="24"/>
          <w:szCs w:val="24"/>
          <w:lang w:val="en-US"/>
        </w:rPr>
        <w:t>antidoping</w:t>
      </w:r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dasturini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muvofiqlashtiradi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boshqaradi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>.</w:t>
      </w:r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Musobaqadan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tashqari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, </w:t>
      </w:r>
      <w:r w:rsidRPr="003D4A5F">
        <w:rPr>
          <w:color w:val="231F20"/>
          <w:w w:val="105"/>
          <w:sz w:val="24"/>
          <w:szCs w:val="24"/>
          <w:lang w:val="en-US"/>
        </w:rPr>
        <w:t>Antidoping</w:t>
      </w:r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tashkiloti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sportchilardan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istalgan</w:t>
      </w:r>
      <w:proofErr w:type="spellEnd"/>
      <w:r w:rsidR="00EF75B0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vaqtda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istalgan</w:t>
      </w:r>
      <w:proofErr w:type="spellEnd"/>
      <w:r w:rsidR="00EF75B0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joyda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r w:rsidRPr="003D4A5F">
        <w:rPr>
          <w:color w:val="231F20"/>
          <w:w w:val="105"/>
          <w:sz w:val="24"/>
          <w:szCs w:val="24"/>
          <w:lang w:val="en-US"/>
        </w:rPr>
        <w:t>doping</w:t>
      </w:r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sinama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olish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hamda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r w:rsidRPr="003D4A5F">
        <w:rPr>
          <w:color w:val="231F20"/>
          <w:w w:val="105"/>
          <w:sz w:val="24"/>
          <w:szCs w:val="24"/>
          <w:lang w:val="en-US"/>
        </w:rPr>
        <w:t>antidoping</w:t>
      </w:r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dasturini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muvofiqlashtish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huquqiga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ega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. </w:t>
      </w:r>
      <w:r w:rsidR="00A63AAB" w:rsidRPr="003D4A5F">
        <w:rPr>
          <w:color w:val="231F20"/>
          <w:w w:val="105"/>
          <w:sz w:val="24"/>
          <w:szCs w:val="24"/>
          <w:lang w:val="en-US"/>
        </w:rPr>
        <w:t>O</w:t>
      </w:r>
      <w:r w:rsidR="00A63AAB" w:rsidRPr="003D4A5F">
        <w:rPr>
          <w:color w:val="231F20"/>
          <w:w w:val="105"/>
          <w:sz w:val="24"/>
          <w:szCs w:val="24"/>
          <w:lang w:val="ru-RU"/>
        </w:rPr>
        <w:t>ʻ</w:t>
      </w:r>
      <w:r w:rsidR="00A63AAB" w:rsidRPr="003D4A5F">
        <w:rPr>
          <w:color w:val="231F20"/>
          <w:w w:val="105"/>
          <w:sz w:val="24"/>
          <w:szCs w:val="24"/>
          <w:lang w:val="en-US"/>
        </w:rPr>
        <w:t>z</w:t>
      </w:r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navbatida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, </w:t>
      </w:r>
      <w:r w:rsidR="005A0D9E" w:rsidRPr="003D4A5F">
        <w:rPr>
          <w:color w:val="231F20"/>
          <w:w w:val="105"/>
          <w:sz w:val="24"/>
          <w:szCs w:val="24"/>
          <w:lang w:val="en-US"/>
        </w:rPr>
        <w:t>O</w:t>
      </w:r>
      <w:r w:rsidR="005A0D9E" w:rsidRPr="003D4A5F">
        <w:rPr>
          <w:color w:val="231F20"/>
          <w:w w:val="105"/>
          <w:sz w:val="24"/>
          <w:szCs w:val="24"/>
          <w:lang w:val="ru-RU"/>
        </w:rPr>
        <w:t>ʻ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zbekiston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Milliy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r w:rsidR="005A0D9E" w:rsidRPr="003D4A5F">
        <w:rPr>
          <w:color w:val="231F20"/>
          <w:w w:val="105"/>
          <w:sz w:val="24"/>
          <w:szCs w:val="24"/>
          <w:lang w:val="en-US"/>
        </w:rPr>
        <w:t>Antidoping</w:t>
      </w:r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3A6525" w:rsidRPr="003D4A5F">
        <w:rPr>
          <w:color w:val="231F20"/>
          <w:w w:val="105"/>
          <w:sz w:val="24"/>
          <w:szCs w:val="24"/>
          <w:lang w:val="en-US"/>
        </w:rPr>
        <w:t>A</w:t>
      </w:r>
      <w:r w:rsidR="005A0D9E" w:rsidRPr="003D4A5F">
        <w:rPr>
          <w:color w:val="231F20"/>
          <w:w w:val="105"/>
          <w:sz w:val="24"/>
          <w:szCs w:val="24"/>
          <w:lang w:val="en-US"/>
        </w:rPr>
        <w:t>gentligi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(</w:t>
      </w:r>
      <w:r w:rsidR="005A0D9E" w:rsidRPr="003D4A5F">
        <w:rPr>
          <w:color w:val="231F20"/>
          <w:w w:val="105"/>
          <w:sz w:val="24"/>
          <w:szCs w:val="24"/>
          <w:lang w:val="en-US"/>
        </w:rPr>
        <w:t>UZNADA</w:t>
      </w:r>
      <w:r w:rsidR="005A0D9E" w:rsidRPr="003D4A5F">
        <w:rPr>
          <w:color w:val="231F20"/>
          <w:w w:val="105"/>
          <w:sz w:val="24"/>
          <w:szCs w:val="24"/>
          <w:lang w:val="ru-RU"/>
        </w:rPr>
        <w:t>)</w:t>
      </w:r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Testlash</w:t>
      </w:r>
      <w:proofErr w:type="spellEnd"/>
      <w:r w:rsidR="003A6525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3A6525" w:rsidRPr="003D4A5F">
        <w:rPr>
          <w:color w:val="231F20"/>
          <w:w w:val="105"/>
          <w:sz w:val="24"/>
          <w:szCs w:val="24"/>
          <w:lang w:val="en-US"/>
        </w:rPr>
        <w:t>davomida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>,</w:t>
      </w:r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3A6525" w:rsidRPr="003D4A5F">
        <w:rPr>
          <w:color w:val="231F20"/>
          <w:w w:val="105"/>
          <w:sz w:val="24"/>
          <w:szCs w:val="24"/>
          <w:lang w:val="en-US"/>
        </w:rPr>
        <w:t>N</w:t>
      </w:r>
      <w:r w:rsidR="005A0D9E" w:rsidRPr="003D4A5F">
        <w:rPr>
          <w:color w:val="231F20"/>
          <w:w w:val="105"/>
          <w:sz w:val="24"/>
          <w:szCs w:val="24"/>
          <w:lang w:val="en-US"/>
        </w:rPr>
        <w:t>amunalar</w:t>
      </w:r>
      <w:r w:rsidR="003A6525" w:rsidRPr="003D4A5F">
        <w:rPr>
          <w:color w:val="231F20"/>
          <w:w w:val="105"/>
          <w:sz w:val="24"/>
          <w:szCs w:val="24"/>
          <w:lang w:val="en-US"/>
        </w:rPr>
        <w:t>ni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yig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>ʻ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ish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Natijalarni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boshqarish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organi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hisoblanib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, </w:t>
      </w:r>
      <w:proofErr w:type="spellStart"/>
      <w:r w:rsidR="003A6525" w:rsidRPr="003D4A5F">
        <w:rPr>
          <w:color w:val="231F20"/>
          <w:w w:val="105"/>
          <w:sz w:val="24"/>
          <w:szCs w:val="24"/>
          <w:lang w:val="en-US"/>
        </w:rPr>
        <w:t>Avstriya</w:t>
      </w:r>
      <w:proofErr w:type="spellEnd"/>
      <w:r w:rsidR="003A6525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3A6525" w:rsidRPr="003D4A5F">
        <w:rPr>
          <w:color w:val="231F20"/>
          <w:w w:val="105"/>
          <w:sz w:val="24"/>
          <w:szCs w:val="24"/>
          <w:lang w:val="en-US"/>
        </w:rPr>
        <w:t>hamda</w:t>
      </w:r>
      <w:proofErr w:type="spellEnd"/>
      <w:r w:rsidR="003A6525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3A6525" w:rsidRPr="003D4A5F">
        <w:rPr>
          <w:color w:val="231F20"/>
          <w:w w:val="105"/>
          <w:sz w:val="24"/>
          <w:szCs w:val="24"/>
          <w:lang w:val="en-US"/>
        </w:rPr>
        <w:t>Turkiya</w:t>
      </w:r>
      <w:proofErr w:type="spellEnd"/>
      <w:r w:rsidR="003A6525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r w:rsidR="003A6525" w:rsidRPr="003D4A5F">
        <w:rPr>
          <w:color w:val="231F20"/>
          <w:w w:val="105"/>
          <w:sz w:val="24"/>
          <w:szCs w:val="24"/>
          <w:lang w:val="en-US"/>
        </w:rPr>
        <w:t>Antidoping</w:t>
      </w:r>
      <w:r w:rsidR="003A6525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3A6525" w:rsidRPr="003D4A5F">
        <w:rPr>
          <w:color w:val="231F20"/>
          <w:w w:val="105"/>
          <w:sz w:val="24"/>
          <w:szCs w:val="24"/>
          <w:lang w:val="en-US"/>
        </w:rPr>
        <w:t>Laboratoriyalari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, </w:t>
      </w:r>
      <w:r w:rsidR="005A0D9E" w:rsidRPr="003D4A5F">
        <w:rPr>
          <w:color w:val="231F20"/>
          <w:w w:val="105"/>
          <w:sz w:val="24"/>
          <w:szCs w:val="24"/>
          <w:lang w:val="en-US"/>
        </w:rPr>
        <w:t>doping</w:t>
      </w:r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namunalarni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tahlil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qilish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javobgar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laboratoriya</w:t>
      </w:r>
      <w:r w:rsidR="003A6525" w:rsidRPr="003D4A5F">
        <w:rPr>
          <w:color w:val="231F20"/>
          <w:w w:val="105"/>
          <w:sz w:val="24"/>
          <w:szCs w:val="24"/>
          <w:lang w:val="en-US"/>
        </w:rPr>
        <w:t>lar</w:t>
      </w:r>
      <w:proofErr w:type="spellEnd"/>
      <w:r w:rsidR="005A0D9E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6A28DF" w:rsidRPr="003D4A5F">
        <w:rPr>
          <w:color w:val="231F20"/>
          <w:w w:val="105"/>
          <w:sz w:val="24"/>
          <w:szCs w:val="24"/>
          <w:lang w:val="en-US"/>
        </w:rPr>
        <w:t>bo</w:t>
      </w:r>
      <w:proofErr w:type="spellEnd"/>
      <w:r w:rsidR="006A28DF" w:rsidRPr="003D4A5F">
        <w:rPr>
          <w:color w:val="231F20"/>
          <w:w w:val="105"/>
          <w:sz w:val="24"/>
          <w:szCs w:val="24"/>
          <w:lang w:val="ru-RU"/>
        </w:rPr>
        <w:t>ʻ</w:t>
      </w:r>
      <w:r w:rsidR="006A28DF" w:rsidRPr="003D4A5F">
        <w:rPr>
          <w:color w:val="231F20"/>
          <w:w w:val="105"/>
          <w:sz w:val="24"/>
          <w:szCs w:val="24"/>
          <w:lang w:val="en-US"/>
        </w:rPr>
        <w:t>lib</w:t>
      </w:r>
      <w:r w:rsidR="006A28DF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6A28DF" w:rsidRPr="003D4A5F">
        <w:rPr>
          <w:color w:val="231F20"/>
          <w:w w:val="105"/>
          <w:sz w:val="24"/>
          <w:szCs w:val="24"/>
          <w:lang w:val="en-US"/>
        </w:rPr>
        <w:t>xizmat</w:t>
      </w:r>
      <w:proofErr w:type="spellEnd"/>
      <w:r w:rsidR="006A28DF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6A28DF" w:rsidRPr="003D4A5F">
        <w:rPr>
          <w:color w:val="231F20"/>
          <w:w w:val="105"/>
          <w:sz w:val="24"/>
          <w:szCs w:val="24"/>
          <w:lang w:val="en-US"/>
        </w:rPr>
        <w:t>qiladi</w:t>
      </w:r>
      <w:proofErr w:type="spellEnd"/>
      <w:r w:rsidR="00A63AAB" w:rsidRPr="003D4A5F">
        <w:rPr>
          <w:color w:val="231F20"/>
          <w:w w:val="105"/>
          <w:sz w:val="24"/>
          <w:szCs w:val="24"/>
          <w:lang w:val="ru-RU"/>
        </w:rPr>
        <w:t xml:space="preserve">. </w:t>
      </w:r>
      <w:r w:rsidR="005A0D9E" w:rsidRPr="003D4A5F">
        <w:rPr>
          <w:color w:val="231F20"/>
          <w:w w:val="105"/>
          <w:sz w:val="24"/>
          <w:szCs w:val="24"/>
          <w:lang w:val="en-US"/>
        </w:rPr>
        <w:t xml:space="preserve">UZNADA Antidoping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dasturini</w:t>
      </w:r>
      <w:proofErr w:type="spellEnd"/>
      <w:r w:rsidR="005A0D9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5A0D9E" w:rsidRPr="003D4A5F">
        <w:rPr>
          <w:color w:val="231F20"/>
          <w:w w:val="105"/>
          <w:sz w:val="24"/>
          <w:szCs w:val="24"/>
          <w:lang w:val="en-US"/>
        </w:rPr>
        <w:t>boshqarish</w:t>
      </w:r>
      <w:proofErr w:type="spellEnd"/>
      <w:r w:rsidR="006A28DF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davrida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dasturining</w:t>
      </w:r>
      <w:proofErr w:type="spellEnd"/>
      <w:r w:rsidR="00A63AAB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i/>
          <w:w w:val="105"/>
          <w:sz w:val="24"/>
          <w:szCs w:val="24"/>
          <w:lang w:val="en-US"/>
        </w:rPr>
        <w:t>Butunjahon</w:t>
      </w:r>
      <w:proofErr w:type="spellEnd"/>
      <w:r w:rsidR="00A63AAB" w:rsidRPr="003D4A5F">
        <w:rPr>
          <w:i/>
          <w:w w:val="105"/>
          <w:sz w:val="24"/>
          <w:szCs w:val="24"/>
          <w:lang w:val="en-US"/>
        </w:rPr>
        <w:t xml:space="preserve"> antidoping </w:t>
      </w:r>
      <w:proofErr w:type="spellStart"/>
      <w:r w:rsidR="005A0D9E" w:rsidRPr="003D4A5F">
        <w:rPr>
          <w:i/>
          <w:w w:val="105"/>
          <w:sz w:val="24"/>
          <w:szCs w:val="24"/>
          <w:lang w:val="en-US"/>
        </w:rPr>
        <w:t>K</w:t>
      </w:r>
      <w:r w:rsidR="00A63AAB" w:rsidRPr="003D4A5F">
        <w:rPr>
          <w:i/>
          <w:w w:val="105"/>
          <w:sz w:val="24"/>
          <w:szCs w:val="24"/>
          <w:lang w:val="en-US"/>
        </w:rPr>
        <w:t>odeksi</w:t>
      </w:r>
      <w:proofErr w:type="spellEnd"/>
      <w:r w:rsidR="00A63AAB" w:rsidRPr="003D4A5F">
        <w:rPr>
          <w:w w:val="105"/>
          <w:sz w:val="24"/>
          <w:szCs w:val="24"/>
          <w:lang w:val="en-US"/>
        </w:rPr>
        <w:t xml:space="preserve"> </w:t>
      </w:r>
      <w:r w:rsidR="00A63AAB" w:rsidRPr="003D4A5F">
        <w:rPr>
          <w:i/>
          <w:w w:val="105"/>
          <w:sz w:val="24"/>
          <w:szCs w:val="24"/>
          <w:lang w:val="en-US"/>
        </w:rPr>
        <w:t>(</w:t>
      </w:r>
      <w:r w:rsidR="005A0D9E" w:rsidRPr="003D4A5F">
        <w:rPr>
          <w:i/>
          <w:w w:val="105"/>
          <w:sz w:val="24"/>
          <w:szCs w:val="24"/>
          <w:lang w:val="en-US"/>
        </w:rPr>
        <w:t>the Code</w:t>
      </w:r>
      <w:r w:rsidR="00A63AAB" w:rsidRPr="003D4A5F">
        <w:rPr>
          <w:i/>
          <w:w w:val="105"/>
          <w:sz w:val="24"/>
          <w:szCs w:val="24"/>
          <w:lang w:val="en-US"/>
        </w:rPr>
        <w:t>)</w:t>
      </w:r>
      <w:r w:rsidR="003A6525" w:rsidRPr="003D4A5F">
        <w:rPr>
          <w:w w:val="105"/>
          <w:sz w:val="24"/>
          <w:szCs w:val="24"/>
          <w:lang w:val="en-US"/>
        </w:rPr>
        <w:t xml:space="preserve"> </w:t>
      </w:r>
      <w:r w:rsidR="005A0D9E" w:rsidRPr="003D4A5F">
        <w:rPr>
          <w:w w:val="105"/>
          <w:sz w:val="24"/>
          <w:szCs w:val="24"/>
          <w:lang w:val="en-US"/>
        </w:rPr>
        <w:t>ga</w:t>
      </w:r>
      <w:r w:rsidR="00A63AAB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w w:val="105"/>
          <w:sz w:val="24"/>
          <w:szCs w:val="24"/>
          <w:lang w:val="en-US"/>
        </w:rPr>
        <w:t>muvofiqligini</w:t>
      </w:r>
      <w:proofErr w:type="spellEnd"/>
      <w:r w:rsidR="00A63AAB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w w:val="105"/>
          <w:sz w:val="24"/>
          <w:szCs w:val="24"/>
          <w:lang w:val="en-US"/>
        </w:rPr>
        <w:t>taʼminlaydi</w:t>
      </w:r>
      <w:proofErr w:type="spellEnd"/>
      <w:r w:rsidR="00A63AAB" w:rsidRPr="003D4A5F">
        <w:rPr>
          <w:w w:val="105"/>
          <w:sz w:val="24"/>
          <w:szCs w:val="24"/>
          <w:lang w:val="en-US"/>
        </w:rPr>
        <w:t>.</w:t>
      </w:r>
    </w:p>
    <w:p w14:paraId="440E2DCD" w14:textId="68CD8CA0" w:rsidR="00A63AAB" w:rsidRPr="003D4A5F" w:rsidRDefault="002A2CB0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>Antid</w:t>
      </w:r>
      <w:r w:rsidR="00A63AAB" w:rsidRPr="003D4A5F">
        <w:rPr>
          <w:color w:val="231F20"/>
          <w:w w:val="105"/>
          <w:sz w:val="24"/>
          <w:szCs w:val="24"/>
          <w:lang w:val="en-US"/>
        </w:rPr>
        <w:t>oping dastur</w:t>
      </w:r>
      <w:r w:rsidRPr="003D4A5F">
        <w:rPr>
          <w:color w:val="231F20"/>
          <w:w w:val="105"/>
          <w:sz w:val="24"/>
          <w:szCs w:val="24"/>
          <w:lang w:val="en-US"/>
        </w:rPr>
        <w:t>i</w:t>
      </w:r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Kodeks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Xalqaro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standartlar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qoidalar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yo</w:t>
      </w:r>
      <w:r w:rsidR="004C610D" w:rsidRPr="003D4A5F">
        <w:rPr>
          <w:color w:val="231F20"/>
          <w:w w:val="105"/>
          <w:sz w:val="24"/>
          <w:szCs w:val="24"/>
          <w:lang w:val="en-US"/>
        </w:rPr>
        <w:t>'</w:t>
      </w:r>
      <w:r w:rsidR="00A63AAB" w:rsidRPr="003D4A5F">
        <w:rPr>
          <w:color w:val="231F20"/>
          <w:w w:val="105"/>
          <w:sz w:val="24"/>
          <w:szCs w:val="24"/>
          <w:lang w:val="en-US"/>
        </w:rPr>
        <w:t>riqnomalarga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muvofiq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amalga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oshiriladi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Qoidalar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boshqa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narsalar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qatori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turli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xil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qoidalari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buzilishini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potentsial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qoidalari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(PAF)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buzilishidan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keyingi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N</w:t>
      </w:r>
      <w:r w:rsidR="00A63AAB" w:rsidRPr="003D4A5F">
        <w:rPr>
          <w:color w:val="231F20"/>
          <w:w w:val="105"/>
          <w:sz w:val="24"/>
          <w:szCs w:val="24"/>
          <w:lang w:val="en-US"/>
        </w:rPr>
        <w:t>atijalarni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boshqarish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jarayonini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tavsiflaydi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sportchilardan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Butunjahon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antidoping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agentligi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(WADA)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tomonidan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taqiqlanganlar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ro'yxatiga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rioya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qilishni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talab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qiladi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1BFB0FB7" w14:textId="14E9BAC3" w:rsidR="001A0A68" w:rsidRPr="003D4A5F" w:rsidRDefault="0004585B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O’zbekiston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MOQ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tomonidan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saralangan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>/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roʻyxatdan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oʻtgan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qayerda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boʻlishidan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qatʼi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nazar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r w:rsidR="002A2CB0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="002A2CB0" w:rsidRPr="003D4A5F">
        <w:rPr>
          <w:color w:val="231F20"/>
          <w:w w:val="105"/>
          <w:sz w:val="24"/>
          <w:szCs w:val="24"/>
          <w:lang w:val="en-US"/>
        </w:rPr>
        <w:t>o</w:t>
      </w:r>
      <w:r w:rsidR="00A63AAB" w:rsidRPr="003D4A5F">
        <w:rPr>
          <w:color w:val="231F20"/>
          <w:w w:val="105"/>
          <w:sz w:val="24"/>
          <w:szCs w:val="24"/>
          <w:lang w:val="en-US"/>
        </w:rPr>
        <w:t>ʻyinlar</w:t>
      </w:r>
      <w:r w:rsidR="002A2CB0" w:rsidRPr="003D4A5F">
        <w:rPr>
          <w:color w:val="231F20"/>
          <w:w w:val="105"/>
          <w:sz w:val="24"/>
          <w:szCs w:val="24"/>
          <w:lang w:val="en-US"/>
        </w:rPr>
        <w:t>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davomida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Oʻyinlar</w:t>
      </w:r>
      <w:r w:rsidR="002A2CB0" w:rsidRPr="003D4A5F">
        <w:rPr>
          <w:color w:val="231F20"/>
          <w:w w:val="105"/>
          <w:sz w:val="24"/>
          <w:szCs w:val="24"/>
          <w:lang w:val="en-US"/>
        </w:rPr>
        <w:t>dan</w:t>
      </w:r>
      <w:proofErr w:type="spellEnd"/>
      <w:r w:rsidR="002A2C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2A2CB0" w:rsidRPr="003D4A5F">
        <w:rPr>
          <w:color w:val="231F20"/>
          <w:w w:val="105"/>
          <w:sz w:val="24"/>
          <w:szCs w:val="24"/>
          <w:lang w:val="en-US"/>
        </w:rPr>
        <w:t>tashqari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istalgan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vaqtda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231F20"/>
          <w:w w:val="105"/>
          <w:sz w:val="24"/>
          <w:szCs w:val="24"/>
          <w:lang w:val="en-US"/>
        </w:rPr>
        <w:t>test</w:t>
      </w:r>
      <w:r w:rsidR="00A63AAB" w:rsidRPr="003D4A5F">
        <w:rPr>
          <w:color w:val="231F20"/>
          <w:w w:val="105"/>
          <w:sz w:val="24"/>
          <w:szCs w:val="24"/>
          <w:lang w:val="en-US"/>
        </w:rPr>
        <w:t>dan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oʻtkazilishi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="00F607D5" w:rsidRPr="003D4A5F">
        <w:rPr>
          <w:color w:val="231F20"/>
          <w:w w:val="105"/>
          <w:sz w:val="24"/>
          <w:szCs w:val="24"/>
          <w:lang w:val="en-US"/>
        </w:rPr>
        <w:t>Shuningdek</w:t>
      </w:r>
      <w:proofErr w:type="spellEnd"/>
      <w:r w:rsidR="00F607D5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2A2CB0" w:rsidRPr="003D4A5F">
        <w:rPr>
          <w:color w:val="231F20"/>
          <w:w w:val="105"/>
          <w:sz w:val="24"/>
          <w:szCs w:val="24"/>
          <w:lang w:val="en-US"/>
        </w:rPr>
        <w:t>O’zbekiston</w:t>
      </w:r>
      <w:proofErr w:type="spellEnd"/>
      <w:r w:rsidR="002A2C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2A2CB0" w:rsidRPr="003D4A5F">
        <w:rPr>
          <w:color w:val="231F20"/>
          <w:w w:val="105"/>
          <w:sz w:val="24"/>
          <w:szCs w:val="24"/>
          <w:lang w:val="en-US"/>
        </w:rPr>
        <w:t>Respublikasi</w:t>
      </w:r>
      <w:proofErr w:type="spellEnd"/>
      <w:r w:rsidR="002A2C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2A2CB0" w:rsidRPr="003D4A5F">
        <w:rPr>
          <w:color w:val="231F20"/>
          <w:w w:val="105"/>
          <w:sz w:val="24"/>
          <w:szCs w:val="24"/>
          <w:lang w:val="en-US"/>
        </w:rPr>
        <w:t>hu</w:t>
      </w:r>
      <w:r w:rsidRPr="003D4A5F">
        <w:rPr>
          <w:color w:val="231F20"/>
          <w:w w:val="105"/>
          <w:sz w:val="24"/>
          <w:szCs w:val="24"/>
          <w:lang w:val="en-US"/>
        </w:rPr>
        <w:t>du</w:t>
      </w:r>
      <w:r w:rsidR="002A2CB0" w:rsidRPr="003D4A5F">
        <w:rPr>
          <w:color w:val="231F20"/>
          <w:w w:val="105"/>
          <w:sz w:val="24"/>
          <w:szCs w:val="24"/>
          <w:lang w:val="en-US"/>
        </w:rPr>
        <w:t>didagi</w:t>
      </w:r>
      <w:proofErr w:type="spellEnd"/>
      <w:r w:rsidR="002A2C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2A2CB0" w:rsidRPr="003D4A5F">
        <w:rPr>
          <w:color w:val="231F20"/>
          <w:w w:val="105"/>
          <w:sz w:val="24"/>
          <w:szCs w:val="24"/>
          <w:lang w:val="en-US"/>
        </w:rPr>
        <w:t>b</w:t>
      </w:r>
      <w:r w:rsidR="00A63AAB" w:rsidRPr="003D4A5F">
        <w:rPr>
          <w:color w:val="231F20"/>
          <w:w w:val="105"/>
          <w:sz w:val="24"/>
          <w:szCs w:val="24"/>
          <w:lang w:val="en-US"/>
        </w:rPr>
        <w:t>archa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2A2CB0" w:rsidRPr="003D4A5F">
        <w:rPr>
          <w:color w:val="231F20"/>
          <w:w w:val="105"/>
          <w:sz w:val="24"/>
          <w:szCs w:val="24"/>
          <w:lang w:val="en-US"/>
        </w:rPr>
        <w:t>sport</w:t>
      </w:r>
      <w:r w:rsidR="00A63AAB" w:rsidRPr="003D4A5F">
        <w:rPr>
          <w:color w:val="231F20"/>
          <w:w w:val="105"/>
          <w:sz w:val="24"/>
          <w:szCs w:val="24"/>
          <w:lang w:val="en-US"/>
        </w:rPr>
        <w:t>chilar</w:t>
      </w:r>
      <w:proofErr w:type="spellEnd"/>
      <w:r w:rsidR="00F607D5" w:rsidRPr="003D4A5F">
        <w:rPr>
          <w:color w:val="231F20"/>
          <w:w w:val="105"/>
          <w:sz w:val="24"/>
          <w:szCs w:val="24"/>
          <w:lang w:val="en-US"/>
        </w:rPr>
        <w:t>,</w:t>
      </w:r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Antidoping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q</w:t>
      </w:r>
      <w:r w:rsidR="00A63AAB" w:rsidRPr="003D4A5F">
        <w:rPr>
          <w:color w:val="231F20"/>
          <w:w w:val="105"/>
          <w:sz w:val="24"/>
          <w:szCs w:val="24"/>
          <w:lang w:val="en-US"/>
        </w:rPr>
        <w:t>oidalar</w:t>
      </w:r>
      <w:r w:rsidR="00F607D5" w:rsidRPr="003D4A5F">
        <w:rPr>
          <w:color w:val="231F20"/>
          <w:w w:val="105"/>
          <w:sz w:val="24"/>
          <w:szCs w:val="24"/>
          <w:lang w:val="en-US"/>
        </w:rPr>
        <w:t>i</w:t>
      </w:r>
      <w:r w:rsidR="00A63AAB" w:rsidRPr="003D4A5F">
        <w:rPr>
          <w:color w:val="231F20"/>
          <w:w w:val="105"/>
          <w:sz w:val="24"/>
          <w:szCs w:val="24"/>
          <w:lang w:val="en-US"/>
        </w:rPr>
        <w:t>ni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m</w:t>
      </w:r>
      <w:r w:rsidR="002A2CB0" w:rsidRPr="003D4A5F">
        <w:rPr>
          <w:color w:val="231F20"/>
          <w:w w:val="105"/>
          <w:sz w:val="24"/>
          <w:szCs w:val="24"/>
          <w:lang w:val="en-US"/>
        </w:rPr>
        <w:t>usobaqa</w:t>
      </w:r>
      <w:r w:rsidR="00EF75B0" w:rsidRPr="003D4A5F">
        <w:rPr>
          <w:color w:val="231F20"/>
          <w:w w:val="105"/>
          <w:sz w:val="24"/>
          <w:szCs w:val="24"/>
          <w:lang w:val="en-US"/>
        </w:rPr>
        <w:t>lar</w:t>
      </w:r>
      <w:r w:rsidR="002A2CB0" w:rsidRPr="003D4A5F">
        <w:rPr>
          <w:color w:val="231F20"/>
          <w:w w:val="105"/>
          <w:sz w:val="24"/>
          <w:szCs w:val="24"/>
          <w:lang w:val="en-US"/>
        </w:rPr>
        <w:t>da</w:t>
      </w:r>
      <w:proofErr w:type="spellEnd"/>
      <w:r w:rsidR="002A2C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ishtirok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etish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sharti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sifatida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qabul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qiladil</w:t>
      </w:r>
      <w:r w:rsidR="00EF75B0" w:rsidRPr="003D4A5F">
        <w:rPr>
          <w:color w:val="231F20"/>
          <w:w w:val="105"/>
          <w:sz w:val="24"/>
          <w:szCs w:val="24"/>
          <w:lang w:val="en-US"/>
        </w:rPr>
        <w:t>ar</w:t>
      </w:r>
      <w:proofErr w:type="spellEnd"/>
      <w:r w:rsidR="00F607D5" w:rsidRPr="003D4A5F">
        <w:rPr>
          <w:color w:val="231F20"/>
          <w:w w:val="105"/>
          <w:sz w:val="24"/>
          <w:szCs w:val="24"/>
          <w:lang w:val="en-US"/>
        </w:rPr>
        <w:t>,</w:t>
      </w:r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shu</w:t>
      </w:r>
      <w:proofErr w:type="spellEnd"/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birga</w:t>
      </w:r>
      <w:proofErr w:type="spellEnd"/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Qoidalarga</w:t>
      </w:r>
      <w:proofErr w:type="spellEnd"/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to’liq</w:t>
      </w:r>
      <w:proofErr w:type="spellEnd"/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t>amal</w:t>
      </w:r>
      <w:proofErr w:type="spellEnd"/>
      <w:r w:rsidR="00EF75B0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F75B0" w:rsidRPr="003D4A5F">
        <w:rPr>
          <w:color w:val="231F20"/>
          <w:w w:val="105"/>
          <w:sz w:val="24"/>
          <w:szCs w:val="24"/>
          <w:lang w:val="en-US"/>
        </w:rPr>
        <w:lastRenderedPageBreak/>
        <w:t>qil</w:t>
      </w:r>
      <w:r w:rsidR="00A63AAB" w:rsidRPr="003D4A5F">
        <w:rPr>
          <w:color w:val="231F20"/>
          <w:w w:val="105"/>
          <w:sz w:val="24"/>
          <w:szCs w:val="24"/>
          <w:lang w:val="en-US"/>
        </w:rPr>
        <w:t>ishga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rozilik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63AAB" w:rsidRPr="003D4A5F">
        <w:rPr>
          <w:color w:val="231F20"/>
          <w:w w:val="105"/>
          <w:sz w:val="24"/>
          <w:szCs w:val="24"/>
          <w:lang w:val="en-US"/>
        </w:rPr>
        <w:t>bildiradilar</w:t>
      </w:r>
      <w:proofErr w:type="spellEnd"/>
      <w:r w:rsidR="00A63AAB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65AE7F10" w14:textId="77777777" w:rsidR="00802F91" w:rsidRPr="005F7F43" w:rsidRDefault="00802F91" w:rsidP="00534834">
      <w:pPr>
        <w:tabs>
          <w:tab w:val="left" w:pos="284"/>
        </w:tabs>
        <w:spacing w:line="276" w:lineRule="auto"/>
        <w:ind w:firstLine="426"/>
        <w:jc w:val="both"/>
        <w:rPr>
          <w:sz w:val="20"/>
          <w:lang w:val="en-US"/>
        </w:rPr>
      </w:pPr>
    </w:p>
    <w:p w14:paraId="0996925C" w14:textId="15CCA3DC" w:rsidR="001A0A68" w:rsidRPr="005F7F43" w:rsidRDefault="00953B38" w:rsidP="00534834">
      <w:pPr>
        <w:pStyle w:val="a5"/>
        <w:numPr>
          <w:ilvl w:val="0"/>
          <w:numId w:val="14"/>
        </w:numPr>
        <w:tabs>
          <w:tab w:val="left" w:pos="284"/>
        </w:tabs>
        <w:spacing w:before="0" w:line="276" w:lineRule="auto"/>
        <w:outlineLvl w:val="0"/>
        <w:rPr>
          <w:color w:val="49B857"/>
          <w:spacing w:val="-3"/>
          <w:sz w:val="28"/>
          <w:szCs w:val="28"/>
          <w:lang w:val="en-US"/>
        </w:rPr>
      </w:pPr>
      <w:bookmarkStart w:id="5" w:name="_Toc182230490"/>
      <w:proofErr w:type="spellStart"/>
      <w:r>
        <w:rPr>
          <w:color w:val="49B857"/>
          <w:spacing w:val="-3"/>
          <w:sz w:val="28"/>
          <w:szCs w:val="28"/>
          <w:lang w:val="en-US"/>
        </w:rPr>
        <w:t>Musobaqa</w:t>
      </w:r>
      <w:proofErr w:type="spellEnd"/>
      <w:r w:rsidR="00DD062A" w:rsidRPr="005F7F43">
        <w:rPr>
          <w:color w:val="49B857"/>
          <w:spacing w:val="-3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spacing w:val="-3"/>
          <w:sz w:val="28"/>
          <w:szCs w:val="28"/>
          <w:lang w:val="en-US"/>
        </w:rPr>
        <w:t>va</w:t>
      </w:r>
      <w:proofErr w:type="spellEnd"/>
      <w:r w:rsidR="00DD062A" w:rsidRPr="005F7F43">
        <w:rPr>
          <w:color w:val="49B857"/>
          <w:spacing w:val="-3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spacing w:val="-3"/>
          <w:sz w:val="28"/>
          <w:szCs w:val="28"/>
          <w:lang w:val="en-US"/>
        </w:rPr>
        <w:t>musobaqadan</w:t>
      </w:r>
      <w:proofErr w:type="spellEnd"/>
      <w:r w:rsidR="00DD062A" w:rsidRPr="005F7F43">
        <w:rPr>
          <w:color w:val="49B857"/>
          <w:spacing w:val="-3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spacing w:val="-3"/>
          <w:sz w:val="28"/>
          <w:szCs w:val="28"/>
          <w:lang w:val="en-US"/>
        </w:rPr>
        <w:t>tashqari</w:t>
      </w:r>
      <w:proofErr w:type="spellEnd"/>
      <w:r w:rsidR="00DD062A" w:rsidRPr="005F7F43">
        <w:rPr>
          <w:color w:val="49B857"/>
          <w:spacing w:val="-3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spacing w:val="-3"/>
          <w:sz w:val="28"/>
          <w:szCs w:val="28"/>
          <w:lang w:val="en-US"/>
        </w:rPr>
        <w:t>testlar</w:t>
      </w:r>
      <w:proofErr w:type="spellEnd"/>
      <w:r w:rsidR="00DD062A" w:rsidRPr="005F7F43">
        <w:rPr>
          <w:color w:val="49B857"/>
          <w:spacing w:val="-3"/>
          <w:sz w:val="28"/>
          <w:szCs w:val="28"/>
          <w:lang w:val="en-US"/>
        </w:rPr>
        <w:t>.</w:t>
      </w:r>
      <w:bookmarkEnd w:id="5"/>
    </w:p>
    <w:p w14:paraId="2A7A00D7" w14:textId="58088421" w:rsidR="001362A7" w:rsidRPr="003D4A5F" w:rsidRDefault="00953B38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Kodeks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</w:t>
      </w:r>
      <w:r w:rsidR="001362A7" w:rsidRPr="003D4A5F">
        <w:rPr>
          <w:color w:val="231F20"/>
          <w:w w:val="105"/>
          <w:sz w:val="24"/>
          <w:szCs w:val="24"/>
          <w:lang w:val="en-US"/>
        </w:rPr>
        <w:t>alqaro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standartlar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qoidalar</w:t>
      </w:r>
      <w:r w:rsidRPr="003D4A5F">
        <w:rPr>
          <w:color w:val="231F20"/>
          <w:w w:val="105"/>
          <w:sz w:val="24"/>
          <w:szCs w:val="24"/>
          <w:lang w:val="en-US"/>
        </w:rPr>
        <w:t>i</w:t>
      </w:r>
      <w:r w:rsidR="001362A7" w:rsidRPr="003D4A5F">
        <w:rPr>
          <w:color w:val="231F20"/>
          <w:w w:val="105"/>
          <w:sz w:val="24"/>
          <w:szCs w:val="24"/>
          <w:lang w:val="en-US"/>
        </w:rPr>
        <w:t>ga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ko'ra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>, "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davri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"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ta'rifi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sportchi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ishtirok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etishi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rejalashtirilgan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Musobaqadan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bir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kun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oldingi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1362A7" w:rsidRPr="003D4A5F">
        <w:rPr>
          <w:color w:val="231F20"/>
          <w:w w:val="105"/>
          <w:sz w:val="24"/>
          <w:szCs w:val="24"/>
          <w:lang w:val="en-US"/>
        </w:rPr>
        <w:t>"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soat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23:59 da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boshlanadigan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davr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"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degan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ma'noni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anglatadi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>,</w:t>
      </w:r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bog'liq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Namuna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olish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jarayoni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tugaguniga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qadar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davom</w:t>
      </w:r>
      <w:proofErr w:type="spellEnd"/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etadi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. Agar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Xalqaro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sport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federatsiyasi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uzrli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sabablarga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ko'ra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"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Musobaqa"ning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boshqa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ta'rifini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taklif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qilsa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, WADA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muqobil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ta'rifni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tasdiqlashi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. WADA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tomonidan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ma'qullangandan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so'ng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barcha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yirik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tashkilotlari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sport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turi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yangi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ta'rifga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mos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kelishi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0C4B165F" w14:textId="77777777" w:rsidR="00AD5A52" w:rsidRPr="003D4A5F" w:rsidRDefault="001362A7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tashqari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atamasining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ta'rifi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"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o'tkazilmaydigan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qanday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nazorati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"</w:t>
      </w:r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hisoblanadi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3EB842EC" w14:textId="07A57FF7" w:rsidR="001A0A68" w:rsidRDefault="001362A7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>"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"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atamasi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"</w:t>
      </w:r>
      <w:r w:rsidR="00AD5A5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yakka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poyga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r w:rsidR="00967F3A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o'yin</w:t>
      </w:r>
      <w:r w:rsidR="00D543F2" w:rsidRPr="003D4A5F">
        <w:rPr>
          <w:color w:val="231F20"/>
          <w:w w:val="105"/>
          <w:sz w:val="24"/>
          <w:szCs w:val="24"/>
          <w:lang w:val="en-US"/>
        </w:rPr>
        <w:t>lar</w:t>
      </w:r>
      <w:r w:rsidR="00967F3A" w:rsidRPr="003D4A5F">
        <w:rPr>
          <w:color w:val="231F20"/>
          <w:w w:val="105"/>
          <w:sz w:val="24"/>
          <w:szCs w:val="24"/>
          <w:lang w:val="en-US"/>
        </w:rPr>
        <w:t>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alohida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AD5A52" w:rsidRPr="003D4A5F">
        <w:rPr>
          <w:color w:val="231F20"/>
          <w:w w:val="105"/>
          <w:sz w:val="24"/>
          <w:szCs w:val="24"/>
          <w:lang w:val="en-US"/>
        </w:rPr>
        <w:t>sport</w:t>
      </w:r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</w:t>
      </w:r>
      <w:r w:rsidR="00D543F2" w:rsidRPr="003D4A5F">
        <w:rPr>
          <w:color w:val="231F20"/>
          <w:w w:val="105"/>
          <w:sz w:val="24"/>
          <w:szCs w:val="24"/>
          <w:lang w:val="en-US"/>
        </w:rPr>
        <w:t>lar</w:t>
      </w:r>
      <w:r w:rsidRPr="003D4A5F">
        <w:rPr>
          <w:color w:val="231F20"/>
          <w:w w:val="105"/>
          <w:sz w:val="24"/>
          <w:szCs w:val="24"/>
          <w:lang w:val="en-US"/>
        </w:rPr>
        <w:t>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"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</w:t>
      </w:r>
      <w:r w:rsidR="00D543F2" w:rsidRPr="003D4A5F">
        <w:rPr>
          <w:color w:val="231F20"/>
          <w:w w:val="105"/>
          <w:sz w:val="24"/>
          <w:szCs w:val="24"/>
          <w:lang w:val="en-US"/>
        </w:rPr>
        <w:t>o’li</w:t>
      </w:r>
      <w:r w:rsidR="00967F3A" w:rsidRPr="003D4A5F">
        <w:rPr>
          <w:color w:val="231F20"/>
          <w:w w:val="105"/>
          <w:sz w:val="24"/>
          <w:szCs w:val="24"/>
          <w:lang w:val="en-US"/>
        </w:rPr>
        <w:t>shi</w:t>
      </w:r>
      <w:proofErr w:type="spellEnd"/>
      <w:r w:rsidR="00D543F2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67F3A"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masalan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="00AD5A52" w:rsidRPr="003D4A5F">
        <w:rPr>
          <w:color w:val="231F20"/>
          <w:w w:val="105"/>
          <w:sz w:val="24"/>
          <w:szCs w:val="24"/>
          <w:lang w:val="en-US"/>
        </w:rPr>
        <w:t>E</w:t>
      </w:r>
      <w:r w:rsidRPr="003D4A5F">
        <w:rPr>
          <w:color w:val="231F20"/>
          <w:w w:val="105"/>
          <w:sz w:val="24"/>
          <w:szCs w:val="24"/>
          <w:lang w:val="en-US"/>
        </w:rPr>
        <w:t>ngil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atletika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bo'yicha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erkaklar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o'rtasida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100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metrga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yugurish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732ACB25" w14:textId="77777777" w:rsidR="001831F1" w:rsidRPr="003D4A5F" w:rsidRDefault="001831F1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</w:p>
    <w:p w14:paraId="3DEC2B48" w14:textId="77777777" w:rsidR="001A0A68" w:rsidRPr="009C7F1E" w:rsidRDefault="00DD062A" w:rsidP="00534834">
      <w:pPr>
        <w:pStyle w:val="a5"/>
        <w:numPr>
          <w:ilvl w:val="0"/>
          <w:numId w:val="14"/>
        </w:numPr>
        <w:tabs>
          <w:tab w:val="left" w:pos="284"/>
          <w:tab w:val="left" w:pos="851"/>
        </w:tabs>
        <w:spacing w:before="0" w:line="276" w:lineRule="auto"/>
        <w:outlineLvl w:val="0"/>
        <w:rPr>
          <w:color w:val="49B857"/>
          <w:sz w:val="28"/>
          <w:szCs w:val="28"/>
        </w:rPr>
      </w:pPr>
      <w:bookmarkStart w:id="6" w:name="_Toc182230491"/>
      <w:r w:rsidRPr="009C7F1E">
        <w:rPr>
          <w:color w:val="49B857"/>
          <w:w w:val="105"/>
          <w:sz w:val="28"/>
          <w:szCs w:val="28"/>
        </w:rPr>
        <w:t>Laboratoriya</w:t>
      </w:r>
      <w:bookmarkEnd w:id="6"/>
    </w:p>
    <w:p w14:paraId="0173417B" w14:textId="002EC896" w:rsidR="001362A7" w:rsidRPr="003D4A5F" w:rsidRDefault="00967F3A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w w:val="105"/>
          <w:sz w:val="24"/>
          <w:szCs w:val="24"/>
          <w:lang w:val="en-US"/>
        </w:rPr>
        <w:t>Musobaqa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va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Musobaqadan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tashqari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D94D8C" w:rsidRPr="003D4A5F">
        <w:rPr>
          <w:w w:val="105"/>
          <w:sz w:val="24"/>
          <w:szCs w:val="24"/>
          <w:lang w:val="en-US"/>
        </w:rPr>
        <w:t>davr</w:t>
      </w:r>
      <w:r w:rsidR="004C610D" w:rsidRPr="003D4A5F">
        <w:rPr>
          <w:w w:val="105"/>
          <w:sz w:val="24"/>
          <w:szCs w:val="24"/>
          <w:lang w:val="en-US"/>
        </w:rPr>
        <w:t>da</w:t>
      </w:r>
      <w:proofErr w:type="spellEnd"/>
      <w:r w:rsidR="004C610D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w w:val="105"/>
          <w:sz w:val="24"/>
          <w:szCs w:val="24"/>
          <w:lang w:val="en-US"/>
        </w:rPr>
        <w:t>olingan</w:t>
      </w:r>
      <w:proofErr w:type="spellEnd"/>
      <w:r w:rsidR="00D94D8C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D94D8C" w:rsidRPr="003D4A5F">
        <w:rPr>
          <w:w w:val="105"/>
          <w:sz w:val="24"/>
          <w:szCs w:val="24"/>
          <w:lang w:val="en-US"/>
        </w:rPr>
        <w:t>djping</w:t>
      </w:r>
      <w:proofErr w:type="spellEnd"/>
      <w:r w:rsidR="00D94D8C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D94D8C" w:rsidRPr="003D4A5F">
        <w:rPr>
          <w:w w:val="105"/>
          <w:sz w:val="24"/>
          <w:szCs w:val="24"/>
          <w:lang w:val="en-US"/>
        </w:rPr>
        <w:t>uchun</w:t>
      </w:r>
      <w:proofErr w:type="spellEnd"/>
      <w:r w:rsidR="001362A7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w w:val="105"/>
          <w:sz w:val="24"/>
          <w:szCs w:val="24"/>
          <w:lang w:val="en-US"/>
        </w:rPr>
        <w:t>namunalar</w:t>
      </w:r>
      <w:proofErr w:type="spellEnd"/>
      <w:r w:rsidR="001362A7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D94D8C" w:rsidRPr="003D4A5F">
        <w:rPr>
          <w:color w:val="231F20"/>
          <w:w w:val="105"/>
          <w:sz w:val="24"/>
          <w:szCs w:val="24"/>
          <w:lang w:val="en-US"/>
        </w:rPr>
        <w:t>Butunj</w:t>
      </w:r>
      <w:r w:rsidR="001362A7" w:rsidRPr="003D4A5F">
        <w:rPr>
          <w:color w:val="231F20"/>
          <w:w w:val="105"/>
          <w:sz w:val="24"/>
          <w:szCs w:val="24"/>
          <w:lang w:val="en-US"/>
        </w:rPr>
        <w:t>ahon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agentligi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(WADA)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tomonidan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akkreditatsiya</w:t>
      </w:r>
      <w:r w:rsidRPr="003D4A5F">
        <w:rPr>
          <w:color w:val="231F20"/>
          <w:w w:val="105"/>
          <w:sz w:val="24"/>
          <w:szCs w:val="24"/>
          <w:lang w:val="en-US"/>
        </w:rPr>
        <w:t>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o’tgan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Pr="003D4A5F">
        <w:rPr>
          <w:color w:val="231F20"/>
          <w:w w:val="105"/>
          <w:sz w:val="24"/>
          <w:szCs w:val="24"/>
          <w:lang w:val="en-US"/>
        </w:rPr>
        <w:t>A</w:t>
      </w:r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ntidoping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laboratoriya</w:t>
      </w:r>
      <w:r w:rsidRPr="003D4A5F">
        <w:rPr>
          <w:color w:val="231F20"/>
          <w:w w:val="105"/>
          <w:sz w:val="24"/>
          <w:szCs w:val="24"/>
          <w:lang w:val="en-US"/>
        </w:rPr>
        <w:t>lar</w:t>
      </w:r>
      <w:r w:rsidR="001362A7" w:rsidRPr="003D4A5F">
        <w:rPr>
          <w:color w:val="231F20"/>
          <w:w w:val="105"/>
          <w:sz w:val="24"/>
          <w:szCs w:val="24"/>
          <w:lang w:val="en-US"/>
        </w:rPr>
        <w:t>ida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tahlil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qilinadi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Namuna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tahlili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natijalari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tegishli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laboratoriyadan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WADAn</w:t>
      </w:r>
      <w:r w:rsidRPr="003D4A5F">
        <w:rPr>
          <w:color w:val="231F20"/>
          <w:w w:val="105"/>
          <w:sz w:val="24"/>
          <w:szCs w:val="24"/>
          <w:lang w:val="en-US"/>
        </w:rPr>
        <w:t>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Antidopingni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boshqarish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tizimi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(ADAMS)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orqali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Pr="003D4A5F">
        <w:rPr>
          <w:w w:val="105"/>
          <w:sz w:val="24"/>
          <w:szCs w:val="24"/>
          <w:lang w:val="en-US"/>
        </w:rPr>
        <w:t xml:space="preserve">Antidoping </w:t>
      </w:r>
      <w:proofErr w:type="spellStart"/>
      <w:r w:rsidRPr="003D4A5F">
        <w:rPr>
          <w:w w:val="105"/>
          <w:sz w:val="24"/>
          <w:szCs w:val="24"/>
          <w:lang w:val="en-US"/>
        </w:rPr>
        <w:t>tashkilotlari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hamda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D94D8C" w:rsidRPr="003D4A5F">
        <w:rPr>
          <w:w w:val="105"/>
          <w:sz w:val="24"/>
          <w:szCs w:val="24"/>
          <w:lang w:val="en-US"/>
        </w:rPr>
        <w:t>Xalqaro</w:t>
      </w:r>
      <w:proofErr w:type="spellEnd"/>
      <w:r w:rsidR="00D94D8C" w:rsidRPr="003D4A5F">
        <w:rPr>
          <w:w w:val="105"/>
          <w:sz w:val="24"/>
          <w:szCs w:val="24"/>
          <w:lang w:val="en-US"/>
        </w:rPr>
        <w:t xml:space="preserve"> s</w:t>
      </w:r>
      <w:r w:rsidRPr="003D4A5F">
        <w:rPr>
          <w:w w:val="105"/>
          <w:sz w:val="24"/>
          <w:szCs w:val="24"/>
          <w:lang w:val="en-US"/>
        </w:rPr>
        <w:t xml:space="preserve">port </w:t>
      </w:r>
      <w:proofErr w:type="spellStart"/>
      <w:r w:rsidR="00D94D8C" w:rsidRPr="003D4A5F">
        <w:rPr>
          <w:w w:val="105"/>
          <w:sz w:val="24"/>
          <w:szCs w:val="24"/>
          <w:lang w:val="en-US"/>
        </w:rPr>
        <w:t>f</w:t>
      </w:r>
      <w:r w:rsidRPr="003D4A5F">
        <w:rPr>
          <w:w w:val="105"/>
          <w:sz w:val="24"/>
          <w:szCs w:val="24"/>
          <w:lang w:val="en-US"/>
        </w:rPr>
        <w:t>ederatsiyalariga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taqdim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362A7" w:rsidRPr="003D4A5F">
        <w:rPr>
          <w:color w:val="231F20"/>
          <w:w w:val="105"/>
          <w:sz w:val="24"/>
          <w:szCs w:val="24"/>
          <w:lang w:val="en-US"/>
        </w:rPr>
        <w:t>etiladi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4D3441B7" w14:textId="6F8FD7F0" w:rsidR="001A0A68" w:rsidRDefault="00B11356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w w:val="105"/>
          <w:sz w:val="24"/>
          <w:szCs w:val="24"/>
          <w:lang w:val="en-US"/>
        </w:rPr>
        <w:t>Shuningdek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namunalar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Kodeksning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Qoidalar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Maxfiylik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shaxsiy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ma'lumotlarni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himoya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xalqaro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standarti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(ISPPPI)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da'vo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muddatiga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lastRenderedPageBreak/>
        <w:t>muvofiq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kelajakda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qayta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tahlil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dasturlari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uzoq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muddatli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saqlash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mo’ljallangan</w:t>
      </w:r>
      <w:proofErr w:type="spellEnd"/>
      <w:r w:rsidR="001362A7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7C5C03C7" w14:textId="77777777" w:rsidR="001831F1" w:rsidRPr="003D4A5F" w:rsidRDefault="001831F1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</w:p>
    <w:p w14:paraId="6D0D2731" w14:textId="06F6253D" w:rsidR="001A0A68" w:rsidRPr="005F7F43" w:rsidRDefault="00067374" w:rsidP="00534834">
      <w:pPr>
        <w:pStyle w:val="a5"/>
        <w:numPr>
          <w:ilvl w:val="0"/>
          <w:numId w:val="14"/>
        </w:numPr>
        <w:tabs>
          <w:tab w:val="left" w:pos="284"/>
          <w:tab w:val="left" w:pos="851"/>
        </w:tabs>
        <w:spacing w:before="0"/>
        <w:ind w:left="1264" w:hanging="357"/>
        <w:outlineLvl w:val="0"/>
        <w:rPr>
          <w:color w:val="49B857"/>
          <w:w w:val="105"/>
          <w:sz w:val="28"/>
          <w:szCs w:val="28"/>
          <w:lang w:val="en-US"/>
        </w:rPr>
      </w:pPr>
      <w:bookmarkStart w:id="7" w:name="_Toc182230492"/>
      <w:r w:rsidRPr="009C7F1E">
        <w:rPr>
          <w:color w:val="49B857"/>
          <w:w w:val="105"/>
          <w:sz w:val="28"/>
          <w:szCs w:val="28"/>
        </w:rPr>
        <w:t xml:space="preserve">WADA </w:t>
      </w:r>
      <w:proofErr w:type="spellStart"/>
      <w:r w:rsidR="00DD062A" w:rsidRPr="005F7F43">
        <w:rPr>
          <w:color w:val="49B857"/>
          <w:w w:val="105"/>
          <w:sz w:val="28"/>
          <w:szCs w:val="28"/>
          <w:lang w:val="en-US"/>
        </w:rPr>
        <w:t>tomonidan</w:t>
      </w:r>
      <w:proofErr w:type="spellEnd"/>
      <w:r w:rsidR="00DD062A"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w w:val="105"/>
          <w:sz w:val="28"/>
          <w:szCs w:val="28"/>
          <w:lang w:val="en-US"/>
        </w:rPr>
        <w:t>taqiqlangan</w:t>
      </w:r>
      <w:proofErr w:type="spellEnd"/>
      <w:r w:rsidR="00DD062A"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w w:val="105"/>
          <w:sz w:val="28"/>
          <w:szCs w:val="28"/>
          <w:lang w:val="en-US"/>
        </w:rPr>
        <w:t>moddalar</w:t>
      </w:r>
      <w:proofErr w:type="spellEnd"/>
      <w:r w:rsidR="00DD062A"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w w:val="105"/>
          <w:sz w:val="28"/>
          <w:szCs w:val="28"/>
          <w:lang w:val="en-US"/>
        </w:rPr>
        <w:t>va</w:t>
      </w:r>
      <w:proofErr w:type="spellEnd"/>
      <w:r w:rsidR="00DD062A"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="00DD062A" w:rsidRPr="005F7F43">
        <w:rPr>
          <w:color w:val="49B857"/>
          <w:w w:val="105"/>
          <w:sz w:val="28"/>
          <w:szCs w:val="28"/>
          <w:lang w:val="en-US"/>
        </w:rPr>
        <w:t>usullar</w:t>
      </w:r>
      <w:proofErr w:type="spellEnd"/>
      <w:r w:rsidR="00D94D8C">
        <w:rPr>
          <w:color w:val="49B857"/>
          <w:w w:val="105"/>
          <w:sz w:val="28"/>
          <w:szCs w:val="28"/>
          <w:lang w:val="en-US"/>
        </w:rPr>
        <w:t>.</w:t>
      </w:r>
      <w:bookmarkEnd w:id="7"/>
    </w:p>
    <w:p w14:paraId="5A8619A4" w14:textId="59E60C8F" w:rsidR="001A0A68" w:rsidRDefault="001362A7" w:rsidP="00534834">
      <w:pPr>
        <w:pStyle w:val="a3"/>
        <w:tabs>
          <w:tab w:val="left" w:pos="284"/>
          <w:tab w:val="left" w:pos="1298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w w:val="105"/>
          <w:sz w:val="24"/>
          <w:szCs w:val="24"/>
          <w:lang w:val="en-US"/>
        </w:rPr>
        <w:t xml:space="preserve">2023 </w:t>
      </w:r>
      <w:proofErr w:type="spellStart"/>
      <w:r w:rsidRPr="003D4A5F">
        <w:rPr>
          <w:w w:val="105"/>
          <w:sz w:val="24"/>
          <w:szCs w:val="24"/>
          <w:lang w:val="en-US"/>
        </w:rPr>
        <w:t>yilgi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FF1ED5" w:rsidRPr="003D4A5F">
        <w:rPr>
          <w:w w:val="105"/>
          <w:sz w:val="24"/>
          <w:szCs w:val="24"/>
          <w:lang w:val="en-US"/>
        </w:rPr>
        <w:t>T</w:t>
      </w:r>
      <w:r w:rsidRPr="003D4A5F">
        <w:rPr>
          <w:w w:val="105"/>
          <w:sz w:val="24"/>
          <w:szCs w:val="24"/>
          <w:lang w:val="en-US"/>
        </w:rPr>
        <w:t>aqiqlanganlar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roʻyxat</w:t>
      </w:r>
      <w:r w:rsidR="00FF1ED5" w:rsidRPr="003D4A5F">
        <w:rPr>
          <w:color w:val="231F20"/>
          <w:w w:val="105"/>
          <w:sz w:val="24"/>
          <w:szCs w:val="24"/>
          <w:lang w:val="en-US"/>
        </w:rPr>
        <w:t>i</w:t>
      </w:r>
      <w:r w:rsidRPr="003D4A5F">
        <w:rPr>
          <w:color w:val="231F20"/>
          <w:w w:val="105"/>
          <w:sz w:val="24"/>
          <w:szCs w:val="24"/>
          <w:lang w:val="en-US"/>
        </w:rPr>
        <w:t>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CC5DE7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Oʻyinlar</w:t>
      </w:r>
      <w:r w:rsidR="00CC5DE7" w:rsidRPr="003D4A5F">
        <w:rPr>
          <w:color w:val="231F20"/>
          <w:w w:val="105"/>
          <w:sz w:val="24"/>
          <w:szCs w:val="24"/>
          <w:lang w:val="en-US"/>
        </w:rPr>
        <w:t>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bogʻliq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taqiqlangan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moddalar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usullar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kiritilgan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Agar </w:t>
      </w:r>
      <w:r w:rsidR="00CC5DE7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o'yinlar</w:t>
      </w:r>
      <w:r w:rsidR="00CC5DE7" w:rsidRPr="003D4A5F">
        <w:rPr>
          <w:color w:val="231F20"/>
          <w:w w:val="105"/>
          <w:sz w:val="24"/>
          <w:szCs w:val="24"/>
          <w:lang w:val="en-US"/>
        </w:rPr>
        <w:t>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vaqtida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Ro'yxatga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o'zgartirishlar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kiritilsa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WADA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veb-saytida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topish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joriy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versiya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amal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2441E" w:rsidRPr="003D4A5F">
        <w:rPr>
          <w:color w:val="231F20"/>
          <w:w w:val="105"/>
          <w:sz w:val="24"/>
          <w:szCs w:val="24"/>
          <w:lang w:val="en-US"/>
        </w:rPr>
        <w:t>ularga</w:t>
      </w:r>
      <w:proofErr w:type="spellEnd"/>
      <w:r w:rsidR="00B2441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2441E" w:rsidRPr="003D4A5F">
        <w:rPr>
          <w:color w:val="231F20"/>
          <w:w w:val="105"/>
          <w:sz w:val="24"/>
          <w:szCs w:val="24"/>
          <w:lang w:val="en-US"/>
        </w:rPr>
        <w:t>yordamchi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Taqiqlangan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ro'yxat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tanishishlari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697CB099" w14:textId="77777777" w:rsidR="001831F1" w:rsidRPr="003D4A5F" w:rsidRDefault="001831F1" w:rsidP="00534834">
      <w:pPr>
        <w:pStyle w:val="a3"/>
        <w:tabs>
          <w:tab w:val="left" w:pos="284"/>
          <w:tab w:val="left" w:pos="1298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</w:p>
    <w:p w14:paraId="65928915" w14:textId="33DEE826" w:rsidR="001A0A68" w:rsidRPr="005F7F43" w:rsidRDefault="00904F10" w:rsidP="00534834">
      <w:pPr>
        <w:pStyle w:val="a5"/>
        <w:numPr>
          <w:ilvl w:val="0"/>
          <w:numId w:val="14"/>
        </w:numPr>
        <w:tabs>
          <w:tab w:val="left" w:pos="284"/>
          <w:tab w:val="left" w:pos="567"/>
        </w:tabs>
        <w:spacing w:before="0" w:line="276" w:lineRule="auto"/>
        <w:outlineLvl w:val="0"/>
        <w:rPr>
          <w:color w:val="49B857"/>
          <w:w w:val="105"/>
          <w:sz w:val="28"/>
          <w:szCs w:val="28"/>
          <w:lang w:val="en-US"/>
        </w:rPr>
      </w:pPr>
      <w:bookmarkStart w:id="8" w:name="_Toc182230493"/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Retsept</w:t>
      </w:r>
      <w:r w:rsidR="00B43D8A">
        <w:rPr>
          <w:color w:val="49B857"/>
          <w:w w:val="105"/>
          <w:sz w:val="28"/>
          <w:szCs w:val="28"/>
          <w:lang w:val="en-US"/>
        </w:rPr>
        <w:t>li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va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retseptsiz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dori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vositalaridan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foydalanish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>.</w:t>
      </w:r>
      <w:bookmarkEnd w:id="8"/>
    </w:p>
    <w:p w14:paraId="7B75C227" w14:textId="02B9258A" w:rsidR="001A0A68" w:rsidRPr="003D4A5F" w:rsidRDefault="00072655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Har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o'zi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foydalanadigan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moddalar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/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usullarning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foydalanishni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rejalashtirayotganlarning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Jadvalga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muvofiq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taqiqlangan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ruxsat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etilganligini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aniqlash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javobgardir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vositalarining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holatini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tegishli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vositalar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masalan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jamoa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shifokorlari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tibbiy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yordam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orqali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tekshirish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tavsiya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etiladi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qo'llab-quvvatlash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quyidagi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ma'lumotlar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baza</w:t>
      </w:r>
      <w:r w:rsidR="00B43D8A" w:rsidRPr="003D4A5F">
        <w:rPr>
          <w:color w:val="231F20"/>
          <w:w w:val="105"/>
          <w:sz w:val="24"/>
          <w:szCs w:val="24"/>
          <w:lang w:val="en-US"/>
        </w:rPr>
        <w:t>si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43D8A" w:rsidRPr="003D4A5F">
        <w:rPr>
          <w:color w:val="231F20"/>
          <w:w w:val="105"/>
          <w:sz w:val="24"/>
          <w:szCs w:val="24"/>
          <w:lang w:val="en-US"/>
        </w:rPr>
        <w:t>orqali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tekshirishlari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:</w:t>
      </w:r>
    </w:p>
    <w:tbl>
      <w:tblPr>
        <w:tblStyle w:val="a6"/>
        <w:tblW w:w="8758" w:type="dxa"/>
        <w:tblInd w:w="-165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52"/>
        <w:gridCol w:w="3544"/>
        <w:gridCol w:w="2662"/>
      </w:tblGrid>
      <w:tr w:rsidR="00067374" w14:paraId="3BA51D4C" w14:textId="77777777" w:rsidTr="005C1A02">
        <w:trPr>
          <w:trHeight w:val="73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90F68AE" w14:textId="77777777" w:rsidR="00067374" w:rsidRPr="00904F10" w:rsidRDefault="00067374" w:rsidP="0053483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proofErr w:type="spellStart"/>
            <w:r w:rsidRPr="00904F10">
              <w:rPr>
                <w:b/>
                <w:color w:val="231F20"/>
                <w:w w:val="105"/>
                <w:sz w:val="20"/>
                <w:szCs w:val="20"/>
                <w:lang w:val="ru-RU"/>
              </w:rPr>
              <w:t>Ma'lumotlar</w:t>
            </w:r>
            <w:proofErr w:type="spellEnd"/>
            <w:r w:rsidRPr="00904F10">
              <w:rPr>
                <w:b/>
                <w:color w:val="231F20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4F10">
              <w:rPr>
                <w:b/>
                <w:color w:val="231F20"/>
                <w:w w:val="105"/>
                <w:sz w:val="20"/>
                <w:szCs w:val="20"/>
                <w:lang w:val="ru-RU"/>
              </w:rPr>
              <w:t>bazasi</w:t>
            </w:r>
            <w:proofErr w:type="spellEnd"/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F2FCC34" w14:textId="0B07ACF6" w:rsidR="00067374" w:rsidRPr="005F7F43" w:rsidRDefault="00A85FB3" w:rsidP="0053483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color w:val="231F20"/>
                <w:w w:val="105"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color w:val="231F20"/>
                <w:w w:val="105"/>
                <w:sz w:val="20"/>
                <w:szCs w:val="20"/>
                <w:lang w:val="en-US"/>
              </w:rPr>
              <w:t>Ishlab</w:t>
            </w:r>
            <w:proofErr w:type="spellEnd"/>
            <w:r>
              <w:rPr>
                <w:b/>
                <w:color w:val="231F20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color w:val="231F20"/>
                <w:w w:val="105"/>
                <w:sz w:val="20"/>
                <w:szCs w:val="20"/>
                <w:lang w:val="en-US"/>
              </w:rPr>
              <w:t>chiqqan</w:t>
            </w:r>
            <w:proofErr w:type="spellEnd"/>
            <w:r>
              <w:rPr>
                <w:b/>
                <w:color w:val="231F20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2655" w:rsidRPr="005F7F43">
              <w:rPr>
                <w:b/>
                <w:color w:val="231F20"/>
                <w:w w:val="105"/>
                <w:sz w:val="20"/>
                <w:szCs w:val="20"/>
                <w:lang w:val="en-US"/>
              </w:rPr>
              <w:t>mamlakat</w:t>
            </w:r>
            <w:proofErr w:type="spellEnd"/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47B9BD6F" w14:textId="77777777" w:rsidR="00067374" w:rsidRPr="00904F10" w:rsidRDefault="00067374" w:rsidP="0053483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proofErr w:type="spellStart"/>
            <w:r w:rsidRPr="00904F10">
              <w:rPr>
                <w:b/>
                <w:color w:val="231F20"/>
                <w:w w:val="105"/>
                <w:sz w:val="20"/>
                <w:szCs w:val="20"/>
                <w:lang w:val="ru-RU"/>
              </w:rPr>
              <w:t>Ulanish</w:t>
            </w:r>
            <w:proofErr w:type="spellEnd"/>
          </w:p>
        </w:tc>
      </w:tr>
      <w:tr w:rsidR="00072655" w14:paraId="4F59CC19" w14:textId="77777777" w:rsidTr="00A85FB3">
        <w:trPr>
          <w:trHeight w:val="164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A48FD45" w14:textId="77777777" w:rsidR="00173922" w:rsidRPr="00802F91" w:rsidRDefault="005C1A02" w:rsidP="00534834">
            <w:pPr>
              <w:tabs>
                <w:tab w:val="left" w:pos="284"/>
              </w:tabs>
              <w:spacing w:line="276" w:lineRule="auto"/>
              <w:jc w:val="center"/>
              <w:rPr>
                <w:w w:val="105"/>
                <w:sz w:val="20"/>
                <w:szCs w:val="20"/>
              </w:rPr>
            </w:pPr>
            <w:r w:rsidRPr="00802F91">
              <w:rPr>
                <w:w w:val="105"/>
                <w:sz w:val="20"/>
                <w:szCs w:val="20"/>
              </w:rPr>
              <w:t>UzNADA</w:t>
            </w:r>
          </w:p>
          <w:p w14:paraId="42B14E12" w14:textId="62275732" w:rsidR="00072655" w:rsidRPr="00802F91" w:rsidRDefault="00173922" w:rsidP="00534834">
            <w:pPr>
              <w:tabs>
                <w:tab w:val="left" w:pos="284"/>
              </w:tabs>
              <w:spacing w:line="276" w:lineRule="auto"/>
              <w:jc w:val="center"/>
              <w:rPr>
                <w:w w:val="105"/>
                <w:sz w:val="20"/>
                <w:szCs w:val="20"/>
              </w:rPr>
            </w:pPr>
            <w:r w:rsidRPr="00802F91">
              <w:rPr>
                <w:w w:val="105"/>
                <w:sz w:val="20"/>
                <w:szCs w:val="20"/>
              </w:rPr>
              <w:t>platformasi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70CE514" w14:textId="56E44823" w:rsidR="00072655" w:rsidRPr="00802F91" w:rsidRDefault="005C1A02" w:rsidP="00534834">
            <w:pPr>
              <w:tabs>
                <w:tab w:val="left" w:pos="284"/>
              </w:tabs>
              <w:spacing w:line="276" w:lineRule="auto"/>
              <w:jc w:val="center"/>
              <w:rPr>
                <w:w w:val="105"/>
                <w:sz w:val="20"/>
                <w:szCs w:val="20"/>
              </w:rPr>
            </w:pPr>
            <w:r w:rsidRPr="00802F91">
              <w:rPr>
                <w:w w:val="105"/>
                <w:sz w:val="20"/>
                <w:szCs w:val="20"/>
              </w:rPr>
              <w:t>O'zbekiston</w:t>
            </w:r>
          </w:p>
        </w:tc>
        <w:tc>
          <w:tcPr>
            <w:tcW w:w="2662" w:type="dxa"/>
            <w:shd w:val="clear" w:color="auto" w:fill="F2F2F2" w:themeFill="background1" w:themeFillShade="F2"/>
            <w:vAlign w:val="center"/>
          </w:tcPr>
          <w:p w14:paraId="19D19D4A" w14:textId="4AB6D614" w:rsidR="00B43D8A" w:rsidRPr="00E07959" w:rsidRDefault="00117F75" w:rsidP="00534834">
            <w:pPr>
              <w:tabs>
                <w:tab w:val="left" w:pos="284"/>
              </w:tabs>
              <w:spacing w:line="276" w:lineRule="auto"/>
              <w:jc w:val="center"/>
              <w:rPr>
                <w:color w:val="FF0000"/>
                <w:w w:val="105"/>
                <w:sz w:val="20"/>
                <w:szCs w:val="20"/>
                <w:lang w:val="en-US"/>
              </w:rPr>
            </w:pPr>
            <w:hyperlink r:id="rId16" w:history="1">
              <w:r w:rsidR="005C1A02" w:rsidRPr="00E07959">
                <w:rPr>
                  <w:rStyle w:val="ab"/>
                  <w:w w:val="105"/>
                  <w:sz w:val="20"/>
                  <w:szCs w:val="20"/>
                  <w:lang w:val="en-US"/>
                </w:rPr>
                <w:t>Dori-</w:t>
              </w:r>
              <w:proofErr w:type="spellStart"/>
              <w:r w:rsidR="00173922" w:rsidRPr="00A85FB3">
                <w:rPr>
                  <w:rStyle w:val="ab"/>
                  <w:w w:val="105"/>
                  <w:sz w:val="20"/>
                  <w:szCs w:val="20"/>
                  <w:lang w:val="en-US"/>
                </w:rPr>
                <w:t>vosita</w:t>
              </w:r>
              <w:r w:rsidR="005C1A02" w:rsidRPr="00E07959">
                <w:rPr>
                  <w:rStyle w:val="ab"/>
                  <w:w w:val="105"/>
                  <w:sz w:val="20"/>
                  <w:szCs w:val="20"/>
                  <w:lang w:val="en-US"/>
                </w:rPr>
                <w:t>larni</w:t>
              </w:r>
              <w:proofErr w:type="spellEnd"/>
              <w:r w:rsidR="005C1A02" w:rsidRPr="00E07959">
                <w:rPr>
                  <w:rStyle w:val="ab"/>
                  <w:w w:val="105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5C1A02" w:rsidRPr="00E07959">
                <w:rPr>
                  <w:rStyle w:val="ab"/>
                  <w:w w:val="105"/>
                  <w:sz w:val="20"/>
                  <w:szCs w:val="20"/>
                  <w:lang w:val="en-US"/>
                </w:rPr>
                <w:t>tekshirish</w:t>
              </w:r>
              <w:proofErr w:type="spellEnd"/>
              <w:r w:rsidR="00173922" w:rsidRPr="00A85FB3">
                <w:rPr>
                  <w:rStyle w:val="ab"/>
                  <w:w w:val="105"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="00173922" w:rsidRPr="00A85FB3">
                <w:rPr>
                  <w:rStyle w:val="ab"/>
                  <w:w w:val="105"/>
                  <w:sz w:val="20"/>
                  <w:szCs w:val="20"/>
                  <w:lang w:val="en-US"/>
                </w:rPr>
                <w:t>platformasi</w:t>
              </w:r>
              <w:proofErr w:type="spellEnd"/>
            </w:hyperlink>
          </w:p>
          <w:p w14:paraId="633F97ED" w14:textId="77777777" w:rsidR="00A85FB3" w:rsidRPr="00E07959" w:rsidRDefault="00A85FB3" w:rsidP="00534834">
            <w:pPr>
              <w:tabs>
                <w:tab w:val="left" w:pos="284"/>
              </w:tabs>
              <w:spacing w:line="276" w:lineRule="auto"/>
              <w:jc w:val="center"/>
              <w:rPr>
                <w:color w:val="FF0000"/>
                <w:w w:val="105"/>
                <w:sz w:val="20"/>
                <w:szCs w:val="20"/>
                <w:lang w:val="en-US"/>
              </w:rPr>
            </w:pPr>
          </w:p>
          <w:p w14:paraId="34BCF041" w14:textId="2491339D" w:rsidR="00A85FB3" w:rsidRPr="00173922" w:rsidRDefault="00A85FB3" w:rsidP="00534834">
            <w:pPr>
              <w:tabs>
                <w:tab w:val="left" w:pos="284"/>
              </w:tabs>
              <w:spacing w:line="276" w:lineRule="auto"/>
              <w:jc w:val="center"/>
              <w:rPr>
                <w:color w:val="FF0000"/>
                <w:w w:val="105"/>
                <w:sz w:val="20"/>
                <w:szCs w:val="20"/>
                <w:lang w:val="en-US"/>
              </w:rPr>
            </w:pPr>
            <w:r w:rsidRPr="00A85FB3">
              <w:rPr>
                <w:color w:val="1F497D" w:themeColor="text2"/>
                <w:w w:val="105"/>
                <w:sz w:val="18"/>
                <w:szCs w:val="20"/>
                <w:lang w:val="en-US"/>
              </w:rPr>
              <w:t>https://dori-uznada.uz/</w:t>
            </w:r>
          </w:p>
        </w:tc>
      </w:tr>
    </w:tbl>
    <w:p w14:paraId="1B3DF710" w14:textId="77777777" w:rsidR="001831F1" w:rsidRPr="001831F1" w:rsidRDefault="001831F1" w:rsidP="001831F1"/>
    <w:p w14:paraId="2B53F948" w14:textId="113AE3B3" w:rsidR="001A0A68" w:rsidRPr="009C7F1E" w:rsidRDefault="00740A61" w:rsidP="00534834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spacing w:before="0" w:line="276" w:lineRule="auto"/>
        <w:outlineLvl w:val="0"/>
        <w:rPr>
          <w:color w:val="49B857"/>
          <w:w w:val="105"/>
          <w:sz w:val="28"/>
          <w:szCs w:val="28"/>
          <w:lang w:val="ru-RU"/>
        </w:rPr>
      </w:pPr>
      <w:r w:rsidRPr="00E07959">
        <w:rPr>
          <w:color w:val="49B857"/>
          <w:w w:val="105"/>
          <w:sz w:val="28"/>
          <w:szCs w:val="28"/>
          <w:lang w:val="en-US"/>
        </w:rPr>
        <w:t xml:space="preserve"> </w:t>
      </w:r>
      <w:bookmarkStart w:id="9" w:name="_Toc182230494"/>
      <w:proofErr w:type="spellStart"/>
      <w:r w:rsidR="00DD062A" w:rsidRPr="009C7F1E">
        <w:rPr>
          <w:color w:val="49B857"/>
          <w:w w:val="105"/>
          <w:sz w:val="28"/>
          <w:szCs w:val="28"/>
          <w:lang w:val="ru-RU"/>
        </w:rPr>
        <w:t>Qo'shimchalardan</w:t>
      </w:r>
      <w:proofErr w:type="spellEnd"/>
      <w:r w:rsidR="00DD062A"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="00DD062A" w:rsidRPr="009C7F1E">
        <w:rPr>
          <w:color w:val="49B857"/>
          <w:w w:val="105"/>
          <w:sz w:val="28"/>
          <w:szCs w:val="28"/>
          <w:lang w:val="ru-RU"/>
        </w:rPr>
        <w:t>foydalanish</w:t>
      </w:r>
      <w:bookmarkEnd w:id="9"/>
      <w:proofErr w:type="spellEnd"/>
    </w:p>
    <w:p w14:paraId="3BF04C27" w14:textId="0FFB9D44" w:rsidR="00072655" w:rsidRPr="003D4A5F" w:rsidRDefault="00072655" w:rsidP="00534834">
      <w:pPr>
        <w:pStyle w:val="a5"/>
        <w:tabs>
          <w:tab w:val="left" w:pos="284"/>
        </w:tabs>
        <w:spacing w:before="0" w:line="276" w:lineRule="auto"/>
        <w:ind w:left="0"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</w:rPr>
        <w:t xml:space="preserve">Sportchilar tomonidan </w:t>
      </w:r>
      <w:r w:rsidR="00173922" w:rsidRPr="003D4A5F">
        <w:rPr>
          <w:color w:val="231F20"/>
          <w:w w:val="105"/>
          <w:sz w:val="24"/>
          <w:szCs w:val="24"/>
        </w:rPr>
        <w:t>iste’mol</w:t>
      </w:r>
      <w:r w:rsidRPr="003D4A5F">
        <w:rPr>
          <w:color w:val="231F20"/>
          <w:w w:val="105"/>
          <w:sz w:val="24"/>
          <w:szCs w:val="24"/>
        </w:rPr>
        <w:t xml:space="preserve"> </w:t>
      </w:r>
      <w:r w:rsidR="00173922" w:rsidRPr="003D4A5F">
        <w:rPr>
          <w:color w:val="231F20"/>
          <w:w w:val="105"/>
          <w:sz w:val="24"/>
          <w:szCs w:val="24"/>
        </w:rPr>
        <w:t>qo’shimcha</w:t>
      </w:r>
      <w:r w:rsidRPr="003D4A5F">
        <w:rPr>
          <w:color w:val="231F20"/>
          <w:w w:val="105"/>
          <w:sz w:val="24"/>
          <w:szCs w:val="24"/>
        </w:rPr>
        <w:t>lar</w:t>
      </w:r>
      <w:r w:rsidR="00173922" w:rsidRPr="003D4A5F">
        <w:rPr>
          <w:color w:val="231F20"/>
          <w:w w:val="105"/>
          <w:sz w:val="24"/>
          <w:szCs w:val="24"/>
        </w:rPr>
        <w:t>i</w:t>
      </w:r>
      <w:r w:rsidRPr="003D4A5F">
        <w:rPr>
          <w:color w:val="231F20"/>
          <w:w w:val="105"/>
          <w:sz w:val="24"/>
          <w:szCs w:val="24"/>
        </w:rPr>
        <w:t xml:space="preserve">dan foydalanish </w:t>
      </w:r>
      <w:r w:rsidR="00173922" w:rsidRPr="003D4A5F">
        <w:rPr>
          <w:color w:val="231F20"/>
          <w:w w:val="105"/>
          <w:sz w:val="24"/>
          <w:szCs w:val="24"/>
        </w:rPr>
        <w:t xml:space="preserve">qat'iyan man etiladi, istisno holatlar </w:t>
      </w:r>
      <w:r w:rsidRPr="003D4A5F">
        <w:rPr>
          <w:color w:val="231F20"/>
          <w:w w:val="105"/>
          <w:sz w:val="24"/>
          <w:szCs w:val="24"/>
        </w:rPr>
        <w:t xml:space="preserve">bundan mustasno, chunki ko'pgina mamlakatlarda qo'shimchalarni ishlab chiqarish va etiketlash qat'iy nazorat qilinmasligi yoki tartibga solinmasligi mumkin, bu esa </w:t>
      </w:r>
      <w:r w:rsidR="00173922" w:rsidRPr="003D4A5F">
        <w:rPr>
          <w:color w:val="231F20"/>
          <w:w w:val="105"/>
          <w:sz w:val="24"/>
          <w:szCs w:val="24"/>
        </w:rPr>
        <w:t>ta’qiqlan</w:t>
      </w:r>
      <w:r w:rsidRPr="003D4A5F">
        <w:rPr>
          <w:color w:val="231F20"/>
          <w:w w:val="105"/>
          <w:sz w:val="24"/>
          <w:szCs w:val="24"/>
        </w:rPr>
        <w:t xml:space="preserve">gan moddalar bilan ifloslanishiga olib kelishi mumkin. Ta'kidlanishicha, </w:t>
      </w:r>
      <w:r w:rsidR="00173922" w:rsidRPr="003D4A5F">
        <w:rPr>
          <w:color w:val="231F20"/>
          <w:w w:val="105"/>
          <w:sz w:val="24"/>
          <w:szCs w:val="24"/>
        </w:rPr>
        <w:t xml:space="preserve">iste’mol qo’shimchalaridan </w:t>
      </w:r>
      <w:r w:rsidRPr="003D4A5F">
        <w:rPr>
          <w:color w:val="231F20"/>
          <w:w w:val="105"/>
          <w:sz w:val="24"/>
          <w:szCs w:val="24"/>
        </w:rPr>
        <w:t xml:space="preserve">foydalanadigan sportchilar </w:t>
      </w:r>
      <w:r w:rsidR="00B2441E" w:rsidRPr="003D4A5F">
        <w:rPr>
          <w:color w:val="231F20"/>
          <w:w w:val="105"/>
          <w:sz w:val="24"/>
          <w:szCs w:val="24"/>
        </w:rPr>
        <w:t>qoniqarsiz</w:t>
      </w:r>
      <w:r w:rsidRPr="003D4A5F">
        <w:rPr>
          <w:color w:val="231F20"/>
          <w:w w:val="105"/>
          <w:sz w:val="24"/>
          <w:szCs w:val="24"/>
        </w:rPr>
        <w:t xml:space="preserve"> tahliliy </w:t>
      </w:r>
      <w:r w:rsidR="00173922" w:rsidRPr="003D4A5F">
        <w:rPr>
          <w:color w:val="231F20"/>
          <w:w w:val="105"/>
          <w:sz w:val="24"/>
          <w:szCs w:val="24"/>
        </w:rPr>
        <w:t>natija</w:t>
      </w:r>
      <w:r w:rsidR="00B61720" w:rsidRPr="003D4A5F">
        <w:rPr>
          <w:color w:val="231F20"/>
          <w:w w:val="105"/>
          <w:sz w:val="24"/>
          <w:szCs w:val="24"/>
        </w:rPr>
        <w:t xml:space="preserve"> uchun</w:t>
      </w:r>
      <w:r w:rsidRPr="003D4A5F">
        <w:rPr>
          <w:color w:val="231F20"/>
          <w:w w:val="105"/>
          <w:sz w:val="24"/>
          <w:szCs w:val="24"/>
        </w:rPr>
        <w:t xml:space="preserve"> </w:t>
      </w:r>
      <w:r w:rsidR="00B61720" w:rsidRPr="003D4A5F">
        <w:rPr>
          <w:color w:val="231F20"/>
          <w:w w:val="105"/>
          <w:sz w:val="24"/>
          <w:szCs w:val="24"/>
        </w:rPr>
        <w:t>tavakkal qilishlari</w:t>
      </w:r>
      <w:r w:rsidRPr="003D4A5F">
        <w:rPr>
          <w:color w:val="231F20"/>
          <w:w w:val="105"/>
          <w:sz w:val="24"/>
          <w:szCs w:val="24"/>
        </w:rPr>
        <w:t xml:space="preserve"> mumkin.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Shuning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bunday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mahsulotlardan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foydalanganda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juda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ehtiyot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tavsiya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etiladi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5F9EBBD7" w14:textId="03BA4E07" w:rsidR="00072655" w:rsidRPr="003D4A5F" w:rsidRDefault="00072655" w:rsidP="00534834">
      <w:pPr>
        <w:pStyle w:val="a5"/>
        <w:tabs>
          <w:tab w:val="left" w:pos="284"/>
        </w:tabs>
        <w:spacing w:before="0" w:line="276" w:lineRule="auto"/>
        <w:ind w:left="0"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>Dori-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darmonlarni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/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qo'shimchalarni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qabul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oldin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2441E" w:rsidRPr="003D4A5F">
        <w:rPr>
          <w:color w:val="231F20"/>
          <w:w w:val="105"/>
          <w:sz w:val="24"/>
          <w:szCs w:val="24"/>
          <w:lang w:val="en-US"/>
        </w:rPr>
        <w:t>ularga</w:t>
      </w:r>
      <w:proofErr w:type="spellEnd"/>
      <w:r w:rsidR="00B2441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2441E" w:rsidRPr="003D4A5F">
        <w:rPr>
          <w:color w:val="231F20"/>
          <w:w w:val="105"/>
          <w:sz w:val="24"/>
          <w:szCs w:val="24"/>
          <w:lang w:val="en-US"/>
        </w:rPr>
        <w:t>yordamchi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quyidagi</w:t>
      </w:r>
      <w:r w:rsidR="0061319A" w:rsidRPr="003D4A5F">
        <w:rPr>
          <w:color w:val="231F20"/>
          <w:w w:val="105"/>
          <w:sz w:val="24"/>
          <w:szCs w:val="24"/>
          <w:lang w:val="en-US"/>
        </w:rPr>
        <w:t>lar</w:t>
      </w:r>
      <w:proofErr w:type="spellEnd"/>
      <w:r w:rsidR="006131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A7CB5" w:rsidRPr="003D4A5F">
        <w:rPr>
          <w:color w:val="231F20"/>
          <w:w w:val="105"/>
          <w:sz w:val="24"/>
          <w:szCs w:val="24"/>
          <w:lang w:val="en-US"/>
        </w:rPr>
        <w:t>bo’yicha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maslahat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:</w:t>
      </w:r>
    </w:p>
    <w:p w14:paraId="7818C3CB" w14:textId="77777777" w:rsidR="00072655" w:rsidRPr="003D4A5F" w:rsidRDefault="00072655" w:rsidP="00534834">
      <w:pPr>
        <w:pStyle w:val="a5"/>
        <w:tabs>
          <w:tab w:val="left" w:pos="284"/>
        </w:tabs>
        <w:spacing w:before="0" w:line="276" w:lineRule="auto"/>
        <w:ind w:left="0"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●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Taqiqlangan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ro'yxat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;</w:t>
      </w:r>
    </w:p>
    <w:p w14:paraId="7A21EE8A" w14:textId="77777777" w:rsidR="00072655" w:rsidRPr="003D4A5F" w:rsidRDefault="00072655" w:rsidP="00534834">
      <w:pPr>
        <w:pStyle w:val="a5"/>
        <w:tabs>
          <w:tab w:val="left" w:pos="284"/>
        </w:tabs>
        <w:spacing w:before="0" w:line="276" w:lineRule="auto"/>
        <w:ind w:left="0"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●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Milliy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tashkiloti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(NADO)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;</w:t>
      </w:r>
    </w:p>
    <w:p w14:paraId="7786FFF4" w14:textId="77777777" w:rsidR="00072655" w:rsidRPr="003D4A5F" w:rsidRDefault="00072655" w:rsidP="00534834">
      <w:pPr>
        <w:pStyle w:val="a5"/>
        <w:tabs>
          <w:tab w:val="left" w:pos="284"/>
        </w:tabs>
        <w:spacing w:before="0" w:line="276" w:lineRule="auto"/>
        <w:ind w:left="0"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●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Xalqaro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federatsiyasi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(IF)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;</w:t>
      </w:r>
    </w:p>
    <w:p w14:paraId="0EC2A32C" w14:textId="142F3D16" w:rsidR="001A0A68" w:rsidRDefault="00072655" w:rsidP="00534834">
      <w:pPr>
        <w:pStyle w:val="a5"/>
        <w:tabs>
          <w:tab w:val="left" w:pos="284"/>
        </w:tabs>
        <w:spacing w:before="0" w:line="276" w:lineRule="auto"/>
        <w:ind w:left="0" w:firstLine="426"/>
        <w:jc w:val="both"/>
        <w:rPr>
          <w:color w:val="231F20"/>
          <w:w w:val="105"/>
          <w:sz w:val="24"/>
          <w:szCs w:val="24"/>
          <w:lang w:val="ru-RU"/>
        </w:rPr>
      </w:pPr>
      <w:r w:rsidRPr="003D4A5F">
        <w:rPr>
          <w:color w:val="231F20"/>
          <w:w w:val="105"/>
          <w:sz w:val="24"/>
          <w:szCs w:val="24"/>
          <w:lang w:val="ru-RU"/>
        </w:rPr>
        <w:t xml:space="preserve">●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Shifokor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>.</w:t>
      </w:r>
    </w:p>
    <w:p w14:paraId="7347338E" w14:textId="77777777" w:rsidR="001831F1" w:rsidRPr="003D4A5F" w:rsidRDefault="001831F1" w:rsidP="00534834">
      <w:pPr>
        <w:pStyle w:val="a5"/>
        <w:tabs>
          <w:tab w:val="left" w:pos="284"/>
        </w:tabs>
        <w:spacing w:before="0" w:line="276" w:lineRule="auto"/>
        <w:ind w:left="0" w:firstLine="426"/>
        <w:jc w:val="both"/>
        <w:rPr>
          <w:color w:val="231F20"/>
          <w:w w:val="105"/>
          <w:sz w:val="24"/>
          <w:szCs w:val="24"/>
          <w:lang w:val="ru-RU"/>
        </w:rPr>
      </w:pPr>
    </w:p>
    <w:p w14:paraId="36EF9D92" w14:textId="751B50C9" w:rsidR="001A0A68" w:rsidRPr="005F7F43" w:rsidRDefault="00740A61" w:rsidP="00534834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spacing w:before="0" w:line="276" w:lineRule="auto"/>
        <w:outlineLvl w:val="0"/>
        <w:rPr>
          <w:color w:val="49B857"/>
          <w:w w:val="105"/>
          <w:sz w:val="28"/>
          <w:szCs w:val="28"/>
          <w:lang w:val="en-US"/>
        </w:rPr>
      </w:pPr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bookmarkStart w:id="10" w:name="_Toc182230495"/>
      <w:proofErr w:type="spellStart"/>
      <w:r w:rsidR="00581AE2">
        <w:rPr>
          <w:color w:val="49B857"/>
          <w:w w:val="105"/>
          <w:sz w:val="28"/>
          <w:szCs w:val="28"/>
          <w:lang w:val="en-US"/>
        </w:rPr>
        <w:t>T</w:t>
      </w:r>
      <w:r w:rsidR="00581AE2" w:rsidRPr="005F7F43">
        <w:rPr>
          <w:color w:val="49B857"/>
          <w:w w:val="105"/>
          <w:sz w:val="28"/>
          <w:szCs w:val="28"/>
          <w:lang w:val="en-US"/>
        </w:rPr>
        <w:t>erapevtik</w:t>
      </w:r>
      <w:proofErr w:type="spellEnd"/>
      <w:r w:rsidR="00581AE2"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="00581AE2">
        <w:rPr>
          <w:color w:val="49B857"/>
          <w:w w:val="105"/>
          <w:sz w:val="28"/>
          <w:szCs w:val="28"/>
          <w:lang w:val="en-US"/>
        </w:rPr>
        <w:t>f</w:t>
      </w:r>
      <w:r w:rsidR="00072655" w:rsidRPr="005F7F43">
        <w:rPr>
          <w:color w:val="49B857"/>
          <w:w w:val="105"/>
          <w:sz w:val="28"/>
          <w:szCs w:val="28"/>
          <w:lang w:val="en-US"/>
        </w:rPr>
        <w:t>oydalanish</w:t>
      </w:r>
      <w:proofErr w:type="spellEnd"/>
      <w:r w:rsidR="00072655"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="00072655" w:rsidRPr="005F7F43">
        <w:rPr>
          <w:color w:val="49B857"/>
          <w:w w:val="105"/>
          <w:sz w:val="28"/>
          <w:szCs w:val="28"/>
          <w:lang w:val="en-US"/>
        </w:rPr>
        <w:t>uchun</w:t>
      </w:r>
      <w:proofErr w:type="spellEnd"/>
      <w:r w:rsidR="00072655"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="00072655" w:rsidRPr="005F7F43">
        <w:rPr>
          <w:color w:val="49B857"/>
          <w:w w:val="105"/>
          <w:sz w:val="28"/>
          <w:szCs w:val="28"/>
          <w:lang w:val="en-US"/>
        </w:rPr>
        <w:t>imtiyoz</w:t>
      </w:r>
      <w:proofErr w:type="spellEnd"/>
      <w:r w:rsidR="00072655" w:rsidRPr="005F7F43">
        <w:rPr>
          <w:color w:val="49B857"/>
          <w:w w:val="105"/>
          <w:sz w:val="28"/>
          <w:szCs w:val="28"/>
          <w:lang w:val="en-US"/>
        </w:rPr>
        <w:t xml:space="preserve"> (TUEs)</w:t>
      </w:r>
      <w:bookmarkEnd w:id="10"/>
    </w:p>
    <w:p w14:paraId="4A062553" w14:textId="77777777" w:rsidR="00740A61" w:rsidRPr="000B6B3E" w:rsidRDefault="00740A61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TI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nima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?</w:t>
      </w:r>
    </w:p>
    <w:p w14:paraId="77C3EF49" w14:textId="64EE9A05" w:rsidR="00740A61" w:rsidRPr="003D4A5F" w:rsidRDefault="00740A61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dori-darmonlarni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qabul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7B3B" w:rsidRPr="003D4A5F">
        <w:rPr>
          <w:color w:val="231F20"/>
          <w:w w:val="105"/>
          <w:sz w:val="24"/>
          <w:szCs w:val="24"/>
          <w:lang w:val="en-US"/>
        </w:rPr>
        <w:t>tibbiy</w:t>
      </w:r>
      <w:proofErr w:type="spellEnd"/>
      <w:r w:rsidR="00AD7B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protseduralardan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o'tishni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talab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qiladigan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kasalliklar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holatlar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bo'lishi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Agar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biror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kasallik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holatni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davolashda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qoʻllashi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boʻlgan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usul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60008B" w:rsidRPr="003D4A5F">
        <w:rPr>
          <w:color w:val="231F20"/>
          <w:w w:val="105"/>
          <w:sz w:val="24"/>
          <w:szCs w:val="24"/>
        </w:rPr>
        <w:t>WADA Taqiqlanganlar roʻyxatiga muvofiq taqiqlangan boʻlsa</w:t>
      </w:r>
      <w:r w:rsidRPr="003D4A5F">
        <w:rPr>
          <w:color w:val="231F20"/>
          <w:w w:val="105"/>
          <w:sz w:val="24"/>
          <w:szCs w:val="24"/>
          <w:lang w:val="en-US"/>
        </w:rPr>
        <w:t xml:space="preserve">, TUE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oʻsha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qoidalarining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buzilishi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(ADRV)</w:t>
      </w:r>
      <w:r w:rsidR="00AD7B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7B3B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7B3B" w:rsidRPr="003D4A5F">
        <w:rPr>
          <w:color w:val="231F20"/>
          <w:w w:val="105"/>
          <w:sz w:val="24"/>
          <w:szCs w:val="24"/>
          <w:lang w:val="en-US"/>
        </w:rPr>
        <w:t>amaldagi</w:t>
      </w:r>
      <w:proofErr w:type="spellEnd"/>
      <w:r w:rsidR="00AD7B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7B3B" w:rsidRPr="003D4A5F">
        <w:rPr>
          <w:color w:val="231F20"/>
          <w:w w:val="105"/>
          <w:sz w:val="24"/>
          <w:szCs w:val="24"/>
          <w:lang w:val="en-US"/>
        </w:rPr>
        <w:t>sanksiyalarni</w:t>
      </w:r>
      <w:proofErr w:type="spellEnd"/>
      <w:r w:rsidR="00AD7B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D7B3B" w:rsidRPr="003D4A5F">
        <w:rPr>
          <w:color w:val="231F20"/>
          <w:w w:val="105"/>
          <w:sz w:val="24"/>
          <w:szCs w:val="24"/>
          <w:lang w:val="en-US"/>
        </w:rPr>
        <w:t>qo’llamas</w:t>
      </w:r>
      <w:r w:rsidRPr="003D4A5F">
        <w:rPr>
          <w:color w:val="231F20"/>
          <w:w w:val="105"/>
          <w:sz w:val="24"/>
          <w:szCs w:val="24"/>
          <w:lang w:val="en-US"/>
        </w:rPr>
        <w:t>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lastRenderedPageBreak/>
        <w:t>musobaqa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davomida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modda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usuldan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foydalanishga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ruxsat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TUE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arizalari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guruh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shifokorlar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tomonidan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baholanadi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: </w:t>
      </w:r>
      <w:proofErr w:type="spellStart"/>
      <w:r w:rsidR="00AD7B3B" w:rsidRPr="003D4A5F">
        <w:rPr>
          <w:color w:val="231F20"/>
          <w:w w:val="105"/>
          <w:sz w:val="24"/>
          <w:szCs w:val="24"/>
          <w:lang w:val="en-US"/>
        </w:rPr>
        <w:t>UzNADA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tomonidan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tashkil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etilgan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TUE </w:t>
      </w:r>
      <w:r w:rsidR="00AD7B3B" w:rsidRPr="003D4A5F">
        <w:rPr>
          <w:color w:val="231F20"/>
          <w:w w:val="105"/>
          <w:sz w:val="24"/>
          <w:szCs w:val="24"/>
          <w:lang w:val="en-US"/>
        </w:rPr>
        <w:t xml:space="preserve">(ITUEC)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qo'mitasi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752F4366" w14:textId="77777777" w:rsidR="00E42559" w:rsidRDefault="00E42559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b/>
          <w:color w:val="231F20"/>
          <w:w w:val="105"/>
          <w:sz w:val="24"/>
          <w:szCs w:val="24"/>
          <w:lang w:val="en-US"/>
        </w:rPr>
      </w:pPr>
    </w:p>
    <w:p w14:paraId="027699F1" w14:textId="0D00DD1C" w:rsidR="00740A61" w:rsidRPr="000B6B3E" w:rsidRDefault="00740A61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</w:pP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TUEga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kim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murojaat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qilishi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kerak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?</w:t>
      </w:r>
    </w:p>
    <w:p w14:paraId="5D116CAD" w14:textId="1542D9BE" w:rsidR="00740A61" w:rsidRPr="003D4A5F" w:rsidRDefault="00E34C69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w w:val="105"/>
          <w:sz w:val="24"/>
          <w:szCs w:val="24"/>
          <w:lang w:val="en-US"/>
        </w:rPr>
        <w:t>Musobaqalarida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ishtirok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etuvchi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sportchilar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r w:rsidRPr="003D4A5F">
        <w:rPr>
          <w:w w:val="105"/>
          <w:sz w:val="24"/>
          <w:szCs w:val="24"/>
          <w:lang w:val="en-US"/>
        </w:rPr>
        <w:t>A</w:t>
      </w:r>
      <w:r w:rsidR="00740A61" w:rsidRPr="003D4A5F">
        <w:rPr>
          <w:w w:val="105"/>
          <w:sz w:val="24"/>
          <w:szCs w:val="24"/>
          <w:lang w:val="en-US"/>
        </w:rPr>
        <w:t xml:space="preserve">ntidoping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qoidalari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tasiriga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tushadilar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va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ulardan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TUE</w:t>
      </w:r>
      <w:r w:rsidRPr="003D4A5F">
        <w:rPr>
          <w:w w:val="105"/>
          <w:sz w:val="24"/>
          <w:szCs w:val="24"/>
          <w:lang w:val="en-US"/>
        </w:rPr>
        <w:t>ning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taqiqlangan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moddani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qabul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qilish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yoki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w w:val="105"/>
          <w:sz w:val="24"/>
          <w:szCs w:val="24"/>
          <w:lang w:val="en-US"/>
        </w:rPr>
        <w:t>taqiqlangan</w:t>
      </w:r>
      <w:proofErr w:type="spellEnd"/>
      <w:r w:rsidR="00740A61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usuldan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foydalanish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D92A58" w:rsidRPr="003D4A5F">
        <w:rPr>
          <w:color w:val="231F20"/>
          <w:w w:val="105"/>
          <w:sz w:val="24"/>
          <w:szCs w:val="24"/>
          <w:lang w:val="en-US"/>
        </w:rPr>
        <w:t>ruhsati</w:t>
      </w:r>
      <w:proofErr w:type="spellEnd"/>
      <w:r w:rsidR="00D92A58" w:rsidRPr="003D4A5F">
        <w:rPr>
          <w:color w:val="231F20"/>
          <w:w w:val="105"/>
          <w:sz w:val="24"/>
          <w:szCs w:val="24"/>
          <w:lang w:val="en-US"/>
        </w:rPr>
        <w:t xml:space="preserve"> talab </w:t>
      </w:r>
      <w:proofErr w:type="spellStart"/>
      <w:r w:rsidR="00D92A58" w:rsidRPr="003D4A5F">
        <w:rPr>
          <w:color w:val="231F20"/>
          <w:w w:val="105"/>
          <w:sz w:val="24"/>
          <w:szCs w:val="24"/>
          <w:lang w:val="en-US"/>
        </w:rPr>
        <w:t>etiladi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50DE0786" w14:textId="77777777" w:rsidR="000B6B3E" w:rsidRDefault="000B6B3E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</w:pPr>
    </w:p>
    <w:p w14:paraId="40358724" w14:textId="32BE7D6A" w:rsidR="00740A61" w:rsidRPr="000B6B3E" w:rsidRDefault="00740A61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</w:pP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Qaer</w:t>
      </w:r>
      <w:r w:rsidR="00E34C69"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g</w:t>
      </w:r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a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va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qachon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murojaat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qilish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kerak</w:t>
      </w:r>
      <w:proofErr w:type="spellEnd"/>
      <w:r w:rsidRPr="000B6B3E">
        <w:rPr>
          <w:b/>
          <w:bCs/>
          <w:color w:val="1F497D" w:themeColor="text2"/>
          <w:spacing w:val="-4"/>
          <w:w w:val="95"/>
          <w:sz w:val="24"/>
          <w:szCs w:val="24"/>
          <w:lang w:val="en-US"/>
        </w:rPr>
        <w:t>?</w:t>
      </w:r>
    </w:p>
    <w:p w14:paraId="3E435AA8" w14:textId="7DE4F733" w:rsidR="00740A61" w:rsidRPr="003D4A5F" w:rsidRDefault="00E34C69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w w:val="105"/>
          <w:sz w:val="24"/>
          <w:szCs w:val="24"/>
          <w:lang w:val="en-US"/>
        </w:rPr>
        <w:t>Musobaqa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boshlangunga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qadar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yoki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sifokorning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taqiqlangan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modda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qabul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qilish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tavsiyasidan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so’ng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IF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032FE7" w:rsidRPr="003D4A5F">
        <w:rPr>
          <w:color w:val="231F20"/>
          <w:w w:val="105"/>
          <w:sz w:val="24"/>
          <w:szCs w:val="24"/>
          <w:lang w:val="en-US"/>
        </w:rPr>
        <w:t>Uz</w:t>
      </w:r>
      <w:r w:rsidR="00740A61" w:rsidRPr="003D4A5F">
        <w:rPr>
          <w:color w:val="231F20"/>
          <w:w w:val="105"/>
          <w:sz w:val="24"/>
          <w:szCs w:val="24"/>
          <w:lang w:val="en-US"/>
        </w:rPr>
        <w:t>NAD</w:t>
      </w:r>
      <w:r w:rsidR="00032FE7" w:rsidRPr="003D4A5F">
        <w:rPr>
          <w:color w:val="231F20"/>
          <w:w w:val="105"/>
          <w:sz w:val="24"/>
          <w:szCs w:val="24"/>
          <w:lang w:val="en-US"/>
        </w:rPr>
        <w:t>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tomonidan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belgilangan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normal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jarayonga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rioya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qilishlari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38F9AED5" w14:textId="3C2317D9" w:rsidR="00740A61" w:rsidRPr="003D4A5F" w:rsidRDefault="00E34C69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I</w:t>
      </w:r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F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Uz</w:t>
      </w:r>
      <w:r w:rsidR="00740A61" w:rsidRPr="003D4A5F">
        <w:rPr>
          <w:color w:val="231F20"/>
          <w:w w:val="105"/>
          <w:sz w:val="24"/>
          <w:szCs w:val="24"/>
          <w:lang w:val="en-US"/>
        </w:rPr>
        <w:t>NAD</w:t>
      </w:r>
      <w:r w:rsidRPr="003D4A5F">
        <w:rPr>
          <w:color w:val="231F20"/>
          <w:w w:val="105"/>
          <w:sz w:val="24"/>
          <w:szCs w:val="24"/>
          <w:lang w:val="en-US"/>
        </w:rPr>
        <w:t>A</w:t>
      </w:r>
      <w:r w:rsidR="00740A61" w:rsidRPr="003D4A5F">
        <w:rPr>
          <w:color w:val="231F20"/>
          <w:w w:val="105"/>
          <w:sz w:val="24"/>
          <w:szCs w:val="24"/>
          <w:lang w:val="en-US"/>
        </w:rPr>
        <w:t>ga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so'rovni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yuboring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Oldindan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mavjud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TUElar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60008B" w:rsidRPr="003D4A5F">
        <w:rPr>
          <w:color w:val="231F20"/>
          <w:w w:val="105"/>
          <w:sz w:val="24"/>
          <w:szCs w:val="24"/>
        </w:rPr>
        <w:t xml:space="preserve">ADAMS </w:t>
      </w:r>
      <w:r w:rsidRPr="003D4A5F">
        <w:rPr>
          <w:color w:val="231F20"/>
          <w:w w:val="105"/>
          <w:sz w:val="24"/>
          <w:szCs w:val="24"/>
          <w:lang w:val="en-US"/>
        </w:rPr>
        <w:t xml:space="preserve">ga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kiritilgan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bo’lsa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tan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olinadi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18C53A77" w14:textId="7D3E4EF1" w:rsidR="00740A61" w:rsidRPr="003D4A5F" w:rsidRDefault="00E34C69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</w:t>
      </w:r>
      <w:r w:rsidR="00740A61" w:rsidRPr="003D4A5F">
        <w:rPr>
          <w:color w:val="231F20"/>
          <w:w w:val="105"/>
          <w:sz w:val="24"/>
          <w:szCs w:val="24"/>
          <w:lang w:val="en-US"/>
        </w:rPr>
        <w:t>'yinlar</w:t>
      </w:r>
      <w:r w:rsidRPr="003D4A5F">
        <w:rPr>
          <w:color w:val="231F20"/>
          <w:w w:val="105"/>
          <w:sz w:val="24"/>
          <w:szCs w:val="24"/>
          <w:lang w:val="en-US"/>
        </w:rPr>
        <w:t>i</w:t>
      </w:r>
      <w:r w:rsidR="00740A61" w:rsidRPr="003D4A5F">
        <w:rPr>
          <w:color w:val="231F20"/>
          <w:w w:val="105"/>
          <w:sz w:val="24"/>
          <w:szCs w:val="24"/>
          <w:lang w:val="en-US"/>
        </w:rPr>
        <w:t>da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ishtirok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etuvchi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T</w:t>
      </w:r>
      <w:r w:rsidRPr="003D4A5F">
        <w:rPr>
          <w:color w:val="231F20"/>
          <w:w w:val="105"/>
          <w:sz w:val="24"/>
          <w:szCs w:val="24"/>
          <w:lang w:val="en-US"/>
        </w:rPr>
        <w:t>U</w:t>
      </w:r>
      <w:r w:rsidR="00740A61" w:rsidRPr="003D4A5F">
        <w:rPr>
          <w:color w:val="231F20"/>
          <w:w w:val="105"/>
          <w:sz w:val="24"/>
          <w:szCs w:val="24"/>
          <w:lang w:val="en-US"/>
        </w:rPr>
        <w:t>Eni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qayta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ko’rib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chiq</w:t>
      </w:r>
      <w:r w:rsidR="00AF1FAA" w:rsidRPr="003D4A5F">
        <w:rPr>
          <w:color w:val="231F20"/>
          <w:w w:val="105"/>
          <w:sz w:val="24"/>
          <w:szCs w:val="24"/>
          <w:lang w:val="en-US"/>
        </w:rPr>
        <w:t>adigan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mas'ul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tashkilot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haqida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so'rash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AF1FAA" w:rsidRPr="003D4A5F">
        <w:rPr>
          <w:color w:val="231F20"/>
          <w:w w:val="105"/>
          <w:sz w:val="24"/>
          <w:szCs w:val="24"/>
          <w:lang w:val="en-US"/>
        </w:rPr>
        <w:t>UzNADA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bog'lanishlari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740A61"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="00740A61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7636DBCD" w14:textId="08C9C054" w:rsidR="00740A61" w:rsidRPr="003D4A5F" w:rsidRDefault="00740A61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4A6614" w:rsidRPr="003D4A5F">
        <w:rPr>
          <w:color w:val="231F20"/>
          <w:w w:val="105"/>
          <w:sz w:val="24"/>
          <w:szCs w:val="24"/>
          <w:lang w:val="en-US"/>
        </w:rPr>
        <w:t>taqiqlangan</w:t>
      </w:r>
      <w:proofErr w:type="spellEnd"/>
      <w:r w:rsidR="004A6614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modda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usuldan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foydalanish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zarurati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paydo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bo'lishi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bilanoq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T</w:t>
      </w:r>
      <w:r w:rsidR="004A6614" w:rsidRPr="003D4A5F">
        <w:rPr>
          <w:color w:val="231F20"/>
          <w:w w:val="105"/>
          <w:sz w:val="24"/>
          <w:szCs w:val="24"/>
          <w:lang w:val="en-US"/>
        </w:rPr>
        <w:t>U</w:t>
      </w:r>
      <w:r w:rsidRPr="003D4A5F">
        <w:rPr>
          <w:color w:val="231F20"/>
          <w:w w:val="105"/>
          <w:sz w:val="24"/>
          <w:szCs w:val="24"/>
          <w:lang w:val="en-US"/>
        </w:rPr>
        <w:t xml:space="preserve">E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ariza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berishi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ekstremal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istisno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holatlar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bundan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mustasno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  <w:r w:rsidR="004A6614" w:rsidRPr="003D4A5F">
        <w:rPr>
          <w:color w:val="231F20"/>
          <w:w w:val="105"/>
          <w:sz w:val="24"/>
          <w:szCs w:val="24"/>
        </w:rPr>
        <w:t xml:space="preserve"> WADAning Taqiqlangan ro'yxatiga muvofiq taqiqlanmaganligini tekshiring.</w:t>
      </w:r>
    </w:p>
    <w:p w14:paraId="2C2AF441" w14:textId="7C1D69DE" w:rsidR="00740A61" w:rsidRPr="003D4A5F" w:rsidRDefault="00740A61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</w:rPr>
      </w:pPr>
      <w:r w:rsidRPr="003D4A5F">
        <w:rPr>
          <w:color w:val="231F20"/>
          <w:w w:val="105"/>
          <w:sz w:val="24"/>
          <w:szCs w:val="24"/>
        </w:rPr>
        <w:t>Agar sportchida o'zining Milliy antidoping tashkiloti (NAD</w:t>
      </w:r>
      <w:r w:rsidR="004A6614" w:rsidRPr="003D4A5F">
        <w:rPr>
          <w:color w:val="231F20"/>
          <w:w w:val="105"/>
          <w:sz w:val="24"/>
          <w:szCs w:val="24"/>
        </w:rPr>
        <w:t>A</w:t>
      </w:r>
      <w:r w:rsidRPr="003D4A5F">
        <w:rPr>
          <w:color w:val="231F20"/>
          <w:w w:val="105"/>
          <w:sz w:val="24"/>
          <w:szCs w:val="24"/>
        </w:rPr>
        <w:t>) yoki Xalqaro federatsiya (IF) tomonidan chiqarilgan T</w:t>
      </w:r>
      <w:r w:rsidR="004A6614" w:rsidRPr="003D4A5F">
        <w:rPr>
          <w:color w:val="231F20"/>
          <w:w w:val="105"/>
          <w:sz w:val="24"/>
          <w:szCs w:val="24"/>
        </w:rPr>
        <w:t>U</w:t>
      </w:r>
      <w:r w:rsidRPr="003D4A5F">
        <w:rPr>
          <w:color w:val="231F20"/>
          <w:w w:val="105"/>
          <w:sz w:val="24"/>
          <w:szCs w:val="24"/>
        </w:rPr>
        <w:t>E</w:t>
      </w:r>
      <w:r w:rsidR="004A6614" w:rsidRPr="003D4A5F">
        <w:rPr>
          <w:color w:val="231F20"/>
          <w:w w:val="105"/>
          <w:sz w:val="24"/>
          <w:szCs w:val="24"/>
        </w:rPr>
        <w:t>si</w:t>
      </w:r>
      <w:r w:rsidRPr="003D4A5F">
        <w:rPr>
          <w:color w:val="231F20"/>
          <w:w w:val="105"/>
          <w:sz w:val="24"/>
          <w:szCs w:val="24"/>
        </w:rPr>
        <w:t xml:space="preserve"> bo'lsa, uning T</w:t>
      </w:r>
      <w:r w:rsidR="004A6614" w:rsidRPr="003D4A5F">
        <w:rPr>
          <w:color w:val="231F20"/>
          <w:w w:val="105"/>
          <w:sz w:val="24"/>
          <w:szCs w:val="24"/>
        </w:rPr>
        <w:t>UEsi</w:t>
      </w:r>
      <w:r w:rsidRPr="003D4A5F">
        <w:rPr>
          <w:color w:val="231F20"/>
          <w:w w:val="105"/>
          <w:sz w:val="24"/>
          <w:szCs w:val="24"/>
        </w:rPr>
        <w:t xml:space="preserve"> o'yinlar davri uchun avtomatik ravishda tan olinadi.</w:t>
      </w:r>
    </w:p>
    <w:p w14:paraId="7E2EAAED" w14:textId="69A247BE" w:rsidR="001A0A68" w:rsidRDefault="00740A61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uz-Cyrl-UZ"/>
        </w:rPr>
      </w:pPr>
      <w:r w:rsidRPr="003D4A5F">
        <w:rPr>
          <w:color w:val="231F20"/>
          <w:w w:val="105"/>
          <w:sz w:val="24"/>
          <w:szCs w:val="24"/>
        </w:rPr>
        <w:t>TUE jarayoni haqida batafsil ma'lumot</w:t>
      </w:r>
      <w:r w:rsidR="00B76C49" w:rsidRPr="003D4A5F">
        <w:rPr>
          <w:color w:val="231F20"/>
          <w:w w:val="105"/>
          <w:sz w:val="24"/>
          <w:szCs w:val="24"/>
        </w:rPr>
        <w:t>ni UzNADA (uznada.uz) saytidan ol</w:t>
      </w:r>
      <w:r w:rsidR="00802F91" w:rsidRPr="003D4A5F">
        <w:rPr>
          <w:color w:val="231F20"/>
          <w:w w:val="105"/>
          <w:sz w:val="24"/>
          <w:szCs w:val="24"/>
        </w:rPr>
        <w:t>ishingiz mumkin</w:t>
      </w:r>
      <w:r w:rsidR="001831F1">
        <w:rPr>
          <w:color w:val="231F20"/>
          <w:w w:val="105"/>
          <w:sz w:val="24"/>
          <w:szCs w:val="24"/>
          <w:lang w:val="uz-Cyrl-UZ"/>
        </w:rPr>
        <w:t>.</w:t>
      </w:r>
    </w:p>
    <w:bookmarkEnd w:id="3"/>
    <w:p w14:paraId="11A742E1" w14:textId="77777777" w:rsidR="001831F1" w:rsidRPr="001831F1" w:rsidRDefault="001831F1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uz-Cyrl-UZ"/>
        </w:rPr>
      </w:pPr>
    </w:p>
    <w:p w14:paraId="5F604B65" w14:textId="77777777" w:rsidR="001A0A68" w:rsidRPr="009C7F1E" w:rsidRDefault="00B206E4" w:rsidP="00534834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spacing w:before="0" w:line="276" w:lineRule="auto"/>
        <w:outlineLvl w:val="0"/>
        <w:rPr>
          <w:color w:val="49B857"/>
          <w:w w:val="105"/>
          <w:sz w:val="28"/>
          <w:szCs w:val="28"/>
          <w:lang w:val="ru-RU"/>
        </w:rPr>
      </w:pPr>
      <w:bookmarkStart w:id="11" w:name="_Toc182230496"/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Joylashuv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ma'lumotlari</w:t>
      </w:r>
      <w:bookmarkEnd w:id="11"/>
      <w:proofErr w:type="spellEnd"/>
    </w:p>
    <w:p w14:paraId="285C33DB" w14:textId="6D3A021A" w:rsidR="001A0A68" w:rsidRDefault="00B206E4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-2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dopingga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qarshi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kurashda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tashqari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testlar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F3E05" w:rsidRPr="003D4A5F">
        <w:rPr>
          <w:color w:val="231F20"/>
          <w:w w:val="105"/>
          <w:sz w:val="24"/>
          <w:szCs w:val="24"/>
          <w:lang w:val="en-US"/>
        </w:rPr>
        <w:t>samarali</w:t>
      </w:r>
      <w:proofErr w:type="spellEnd"/>
      <w:r w:rsidR="009F3E05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F3E05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9F3E05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muhim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ahamiyatga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Bu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ko'p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jihatdan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qaerdaligi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haqida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aniq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to'liq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ma'lumot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to'plashga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bog'liq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. </w:t>
      </w:r>
      <w:proofErr w:type="spellStart"/>
      <w:r w:rsidR="009F3E05" w:rsidRPr="003D4A5F">
        <w:rPr>
          <w:w w:val="105"/>
          <w:sz w:val="24"/>
          <w:szCs w:val="24"/>
          <w:lang w:val="en-US"/>
        </w:rPr>
        <w:t>Sportlar</w:t>
      </w:r>
      <w:r w:rsidR="00B6079A" w:rsidRPr="003D4A5F">
        <w:rPr>
          <w:w w:val="105"/>
          <w:sz w:val="24"/>
          <w:szCs w:val="24"/>
          <w:lang w:val="en-US"/>
        </w:rPr>
        <w:t>ning</w:t>
      </w:r>
      <w:proofErr w:type="spellEnd"/>
      <w:r w:rsidR="00B6079A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w w:val="105"/>
          <w:sz w:val="24"/>
          <w:szCs w:val="24"/>
          <w:lang w:val="en-US"/>
        </w:rPr>
        <w:t>o’zlari</w:t>
      </w:r>
      <w:proofErr w:type="spellEnd"/>
      <w:r w:rsidR="00B6079A" w:rsidRPr="003D4A5F">
        <w:rPr>
          <w:w w:val="105"/>
          <w:sz w:val="24"/>
          <w:szCs w:val="24"/>
          <w:lang w:val="en-US"/>
        </w:rPr>
        <w:t>,</w:t>
      </w:r>
      <w:r w:rsidRPr="003D4A5F">
        <w:rPr>
          <w:w w:val="105"/>
          <w:sz w:val="24"/>
          <w:szCs w:val="24"/>
          <w:lang w:val="en-US"/>
        </w:rPr>
        <w:t xml:space="preserve"> </w:t>
      </w:r>
      <w:r w:rsidR="00B6079A" w:rsidRPr="003D4A5F">
        <w:rPr>
          <w:w w:val="105"/>
          <w:sz w:val="24"/>
          <w:szCs w:val="24"/>
          <w:lang w:val="en-US"/>
        </w:rPr>
        <w:t xml:space="preserve">ADAMS </w:t>
      </w:r>
      <w:proofErr w:type="spellStart"/>
      <w:r w:rsidR="00B6079A" w:rsidRPr="003D4A5F">
        <w:rPr>
          <w:w w:val="105"/>
          <w:sz w:val="24"/>
          <w:szCs w:val="24"/>
          <w:lang w:val="en-US"/>
        </w:rPr>
        <w:t>tizimid</w:t>
      </w:r>
      <w:r w:rsidR="003D23BB" w:rsidRPr="003D4A5F">
        <w:rPr>
          <w:w w:val="105"/>
          <w:sz w:val="24"/>
          <w:szCs w:val="24"/>
          <w:lang w:val="en-US"/>
        </w:rPr>
        <w:t>a</w:t>
      </w:r>
      <w:proofErr w:type="spellEnd"/>
      <w:r w:rsidR="003D23BB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joylash</w:t>
      </w:r>
      <w:r w:rsidR="009F3E05" w:rsidRPr="003D4A5F">
        <w:rPr>
          <w:w w:val="105"/>
          <w:sz w:val="24"/>
          <w:szCs w:val="24"/>
          <w:lang w:val="en-US"/>
        </w:rPr>
        <w:t>uv</w:t>
      </w:r>
      <w:proofErr w:type="spellEnd"/>
      <w:r w:rsidR="00B6079A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manzillari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haqidagi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aniq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dolzarb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maʼlumotlar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taqdim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</w:t>
      </w:r>
      <w:r w:rsidR="00B6079A" w:rsidRPr="003D4A5F">
        <w:rPr>
          <w:color w:val="231F20"/>
          <w:w w:val="105"/>
          <w:sz w:val="24"/>
          <w:szCs w:val="24"/>
          <w:lang w:val="en-US"/>
        </w:rPr>
        <w:t>b</w:t>
      </w:r>
      <w:proofErr w:type="spellEnd"/>
      <w:r w:rsidR="00B607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bor</w:t>
      </w:r>
      <w:r w:rsidRPr="003D4A5F">
        <w:rPr>
          <w:color w:val="231F20"/>
          <w:w w:val="105"/>
          <w:sz w:val="24"/>
          <w:szCs w:val="24"/>
          <w:lang w:val="en-US"/>
        </w:rPr>
        <w:t>ishni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taʼminlash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javobgar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boʻladi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Sportlarning</w:t>
      </w:r>
      <w:proofErr w:type="spellEnd"/>
      <w:r w:rsidR="00B607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zarur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ma'lumotlarni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taqdim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jarayoni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haqda</w:t>
      </w:r>
      <w:proofErr w:type="spellEnd"/>
      <w:r w:rsidR="00B607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Federatsiya</w:t>
      </w:r>
      <w:proofErr w:type="spellEnd"/>
      <w:r w:rsidR="00B607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B607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Assotsiatsiyalarga</w:t>
      </w:r>
      <w:proofErr w:type="spellEnd"/>
      <w:r w:rsidR="00B607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alohida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xabarda</w:t>
      </w:r>
      <w:proofErr w:type="spellEnd"/>
      <w:r w:rsidR="00B6079A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6079A" w:rsidRPr="003D4A5F">
        <w:rPr>
          <w:color w:val="231F20"/>
          <w:w w:val="105"/>
          <w:sz w:val="24"/>
          <w:szCs w:val="24"/>
          <w:lang w:val="en-US"/>
        </w:rPr>
        <w:t>beriladi</w:t>
      </w:r>
      <w:proofErr w:type="spellEnd"/>
      <w:r w:rsidRPr="003D4A5F">
        <w:rPr>
          <w:color w:val="231F20"/>
          <w:spacing w:val="-2"/>
          <w:sz w:val="24"/>
          <w:szCs w:val="24"/>
          <w:lang w:val="en-US"/>
        </w:rPr>
        <w:t>.</w:t>
      </w:r>
    </w:p>
    <w:p w14:paraId="656F9BAD" w14:textId="77777777" w:rsidR="001831F1" w:rsidRPr="003D4A5F" w:rsidRDefault="001831F1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-2"/>
          <w:sz w:val="24"/>
          <w:szCs w:val="24"/>
          <w:lang w:val="en-US"/>
        </w:rPr>
      </w:pPr>
    </w:p>
    <w:p w14:paraId="743E334B" w14:textId="634A8988" w:rsidR="001A0A68" w:rsidRPr="009C7F1E" w:rsidRDefault="003E6066" w:rsidP="00534834">
      <w:pPr>
        <w:pStyle w:val="a5"/>
        <w:numPr>
          <w:ilvl w:val="0"/>
          <w:numId w:val="14"/>
        </w:numPr>
        <w:tabs>
          <w:tab w:val="left" w:pos="284"/>
          <w:tab w:val="left" w:pos="851"/>
        </w:tabs>
        <w:spacing w:before="0" w:line="276" w:lineRule="auto"/>
        <w:outlineLvl w:val="0"/>
        <w:rPr>
          <w:color w:val="49B857"/>
          <w:w w:val="105"/>
          <w:sz w:val="28"/>
          <w:szCs w:val="28"/>
          <w:lang w:val="ru-RU"/>
        </w:rPr>
      </w:pPr>
      <w:bookmarkStart w:id="12" w:name="_Toc182230497"/>
      <w:proofErr w:type="spellStart"/>
      <w:r>
        <w:rPr>
          <w:color w:val="49B857"/>
          <w:w w:val="105"/>
          <w:sz w:val="28"/>
          <w:szCs w:val="28"/>
          <w:lang w:val="ru-RU"/>
        </w:rPr>
        <w:t>Antid</w:t>
      </w:r>
      <w:r w:rsidR="00DD062A" w:rsidRPr="009C7F1E">
        <w:rPr>
          <w:color w:val="49B857"/>
          <w:w w:val="105"/>
          <w:sz w:val="28"/>
          <w:szCs w:val="28"/>
          <w:lang w:val="ru-RU"/>
        </w:rPr>
        <w:t>oping</w:t>
      </w:r>
      <w:proofErr w:type="spellEnd"/>
      <w:r w:rsidR="00DD062A"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="00DD062A" w:rsidRPr="009C7F1E">
        <w:rPr>
          <w:color w:val="49B857"/>
          <w:w w:val="105"/>
          <w:sz w:val="28"/>
          <w:szCs w:val="28"/>
          <w:lang w:val="ru-RU"/>
        </w:rPr>
        <w:t>razvedka</w:t>
      </w:r>
      <w:r>
        <w:rPr>
          <w:color w:val="49B857"/>
          <w:w w:val="105"/>
          <w:sz w:val="28"/>
          <w:szCs w:val="28"/>
          <w:lang w:val="en-US"/>
        </w:rPr>
        <w:t>si</w:t>
      </w:r>
      <w:bookmarkEnd w:id="12"/>
      <w:proofErr w:type="spellEnd"/>
    </w:p>
    <w:p w14:paraId="494663CC" w14:textId="42477ABC" w:rsidR="0097503B" w:rsidRPr="003D4A5F" w:rsidRDefault="00356B45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UzNADA</w:t>
      </w:r>
      <w:proofErr w:type="spellEnd"/>
      <w:r w:rsidR="005C1A02" w:rsidRPr="003D4A5F">
        <w:rPr>
          <w:color w:val="FF0000"/>
          <w:w w:val="105"/>
          <w:sz w:val="24"/>
          <w:szCs w:val="24"/>
          <w:lang w:val="en-US"/>
        </w:rPr>
        <w:t xml:space="preserve"> </w:t>
      </w:r>
      <w:proofErr w:type="spellStart"/>
      <w:r w:rsidR="0097503B" w:rsidRPr="003D4A5F">
        <w:rPr>
          <w:color w:val="231F20"/>
          <w:w w:val="105"/>
          <w:sz w:val="24"/>
          <w:szCs w:val="24"/>
          <w:lang w:val="en-US"/>
        </w:rPr>
        <w:t>toza</w:t>
      </w:r>
      <w:proofErr w:type="spellEnd"/>
      <w:r w:rsidR="009750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7503B" w:rsidRPr="003D4A5F">
        <w:rPr>
          <w:color w:val="231F20"/>
          <w:w w:val="105"/>
          <w:sz w:val="24"/>
          <w:szCs w:val="24"/>
          <w:lang w:val="en-US"/>
        </w:rPr>
        <w:t>sportchilarni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9750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7503B" w:rsidRPr="003D4A5F">
        <w:rPr>
          <w:color w:val="231F20"/>
          <w:w w:val="105"/>
          <w:sz w:val="24"/>
          <w:szCs w:val="24"/>
          <w:lang w:val="en-US"/>
        </w:rPr>
        <w:t>toza</w:t>
      </w:r>
      <w:proofErr w:type="spellEnd"/>
      <w:r w:rsidR="009750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2441E" w:rsidRPr="003D4A5F">
        <w:rPr>
          <w:color w:val="231F20"/>
          <w:w w:val="105"/>
          <w:sz w:val="24"/>
          <w:szCs w:val="24"/>
          <w:lang w:val="en-US"/>
        </w:rPr>
        <w:t>yordamchi</w:t>
      </w:r>
      <w:proofErr w:type="spellEnd"/>
      <w:r w:rsidR="00B2441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7503B" w:rsidRPr="003D4A5F">
        <w:rPr>
          <w:color w:val="231F20"/>
          <w:w w:val="105"/>
          <w:sz w:val="24"/>
          <w:szCs w:val="24"/>
          <w:lang w:val="en-US"/>
        </w:rPr>
        <w:t>xodimlar</w:t>
      </w:r>
      <w:r w:rsidRPr="003D4A5F">
        <w:rPr>
          <w:color w:val="231F20"/>
          <w:w w:val="105"/>
          <w:sz w:val="24"/>
          <w:szCs w:val="24"/>
          <w:lang w:val="en-US"/>
        </w:rPr>
        <w:t>i</w:t>
      </w:r>
      <w:r w:rsidR="0097503B" w:rsidRPr="003D4A5F">
        <w:rPr>
          <w:color w:val="231F20"/>
          <w:w w:val="105"/>
          <w:sz w:val="24"/>
          <w:szCs w:val="24"/>
          <w:lang w:val="en-US"/>
        </w:rPr>
        <w:t>ni</w:t>
      </w:r>
      <w:proofErr w:type="spellEnd"/>
      <w:r w:rsidR="009750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hamda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halol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7503B" w:rsidRPr="003D4A5F">
        <w:rPr>
          <w:color w:val="231F20"/>
          <w:w w:val="105"/>
          <w:sz w:val="24"/>
          <w:szCs w:val="24"/>
          <w:lang w:val="en-US"/>
        </w:rPr>
        <w:t>himoya</w:t>
      </w:r>
      <w:proofErr w:type="spellEnd"/>
      <w:r w:rsidR="009750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7503B" w:rsidRPr="003D4A5F">
        <w:rPr>
          <w:color w:val="231F20"/>
          <w:w w:val="105"/>
          <w:sz w:val="24"/>
          <w:szCs w:val="24"/>
          <w:lang w:val="en-US"/>
        </w:rPr>
        <w:t>qilishga</w:t>
      </w:r>
      <w:proofErr w:type="spellEnd"/>
      <w:r w:rsidR="0097503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7503B" w:rsidRPr="003D4A5F">
        <w:rPr>
          <w:color w:val="231F20"/>
          <w:w w:val="105"/>
          <w:sz w:val="24"/>
          <w:szCs w:val="24"/>
          <w:lang w:val="en-US"/>
        </w:rPr>
        <w:t>intiladi</w:t>
      </w:r>
      <w:proofErr w:type="spellEnd"/>
      <w:r w:rsidR="0097503B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1916307F" w14:textId="77777777" w:rsidR="00E3249C" w:rsidRPr="003D4A5F" w:rsidRDefault="00E3249C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</w:p>
    <w:p w14:paraId="49396A2E" w14:textId="23D763A3" w:rsidR="0097503B" w:rsidRPr="003D4A5F" w:rsidRDefault="0097503B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ITA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o'zining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="00356B45" w:rsidRPr="003D4A5F">
        <w:rPr>
          <w:color w:val="231F20"/>
          <w:w w:val="105"/>
          <w:sz w:val="24"/>
          <w:szCs w:val="24"/>
          <w:lang w:val="en-US"/>
        </w:rPr>
        <w:t>“</w:t>
      </w:r>
      <w:r w:rsidRPr="003D4A5F">
        <w:rPr>
          <w:color w:val="231F20"/>
          <w:w w:val="105"/>
          <w:sz w:val="24"/>
          <w:szCs w:val="24"/>
          <w:lang w:val="en-US"/>
        </w:rPr>
        <w:t>Reveal</w:t>
      </w:r>
      <w:r w:rsidR="00356B45" w:rsidRPr="003D4A5F">
        <w:rPr>
          <w:color w:val="231F20"/>
          <w:w w:val="105"/>
          <w:sz w:val="24"/>
          <w:szCs w:val="24"/>
          <w:lang w:val="en-US"/>
        </w:rPr>
        <w:t>”</w:t>
      </w:r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nomli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hisoboti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platformasiga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bo'lib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u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qo'llab-quvvatlash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MOQ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boshqalarga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qanday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shubhali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buzilishi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haqida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xabar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imkonini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r w:rsidR="00E3249C" w:rsidRPr="003D4A5F">
        <w:rPr>
          <w:color w:val="231F20"/>
          <w:w w:val="105"/>
          <w:sz w:val="24"/>
          <w:szCs w:val="24"/>
          <w:lang w:val="en-US"/>
        </w:rPr>
        <w:t>“</w:t>
      </w:r>
      <w:r w:rsidRPr="003D4A5F">
        <w:rPr>
          <w:color w:val="231F20"/>
          <w:w w:val="105"/>
          <w:sz w:val="24"/>
          <w:szCs w:val="24"/>
          <w:lang w:val="en-US"/>
        </w:rPr>
        <w:t>Reveal</w:t>
      </w:r>
      <w:r w:rsidR="00E3249C" w:rsidRPr="003D4A5F">
        <w:rPr>
          <w:color w:val="231F20"/>
          <w:w w:val="105"/>
          <w:sz w:val="24"/>
          <w:szCs w:val="24"/>
          <w:lang w:val="en-US"/>
        </w:rPr>
        <w:t>”</w:t>
      </w:r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to'liq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maxfiylikda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shubhalarni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oshkor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imkonini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581184CC" w14:textId="34A28F45" w:rsidR="0097503B" w:rsidRPr="003D4A5F" w:rsidRDefault="0097503B" w:rsidP="00534834">
      <w:pPr>
        <w:pStyle w:val="a3"/>
        <w:tabs>
          <w:tab w:val="left" w:pos="284"/>
        </w:tabs>
        <w:spacing w:line="276" w:lineRule="auto"/>
        <w:ind w:firstLine="426"/>
        <w:rPr>
          <w:color w:val="231F20"/>
          <w:w w:val="105"/>
          <w:sz w:val="24"/>
          <w:szCs w:val="24"/>
          <w:lang w:val="en-US"/>
        </w:rPr>
      </w:pPr>
      <w:r w:rsidRPr="003D4A5F">
        <w:rPr>
          <w:b/>
          <w:color w:val="231F20"/>
          <w:w w:val="105"/>
          <w:sz w:val="24"/>
          <w:szCs w:val="24"/>
          <w:lang w:val="en-US"/>
        </w:rPr>
        <w:t>REVEAL</w:t>
      </w:r>
      <w:r w:rsidRPr="003D4A5F">
        <w:rPr>
          <w:color w:val="231F20"/>
          <w:w w:val="105"/>
          <w:sz w:val="24"/>
          <w:szCs w:val="24"/>
          <w:lang w:val="en-US"/>
        </w:rPr>
        <w:t xml:space="preserve">-ga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quyidagi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manzildan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kirish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: </w:t>
      </w:r>
      <w:r w:rsidRPr="003D4A5F">
        <w:rPr>
          <w:color w:val="1F497D" w:themeColor="text2"/>
          <w:w w:val="105"/>
          <w:sz w:val="24"/>
          <w:szCs w:val="24"/>
          <w:lang w:val="en-US"/>
        </w:rPr>
        <w:t>https://www.reveal.sport/frontpage.</w:t>
      </w:r>
    </w:p>
    <w:p w14:paraId="7DA8CC74" w14:textId="65DCA93B" w:rsidR="001A0A68" w:rsidRPr="003D4A5F" w:rsidRDefault="0097503B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Agar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siz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3249C" w:rsidRPr="003D4A5F">
        <w:rPr>
          <w:color w:val="231F20"/>
          <w:w w:val="105"/>
          <w:sz w:val="24"/>
          <w:szCs w:val="24"/>
          <w:lang w:val="en-US"/>
        </w:rPr>
        <w:t>ijtimoiy</w:t>
      </w:r>
      <w:proofErr w:type="spellEnd"/>
      <w:r w:rsidR="00E3249C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3249C" w:rsidRPr="003D4A5F">
        <w:rPr>
          <w:color w:val="231F20"/>
          <w:w w:val="105"/>
          <w:sz w:val="24"/>
          <w:szCs w:val="24"/>
          <w:lang w:val="en-US"/>
        </w:rPr>
        <w:t>tarmog’in</w:t>
      </w:r>
      <w:r w:rsidRPr="003D4A5F">
        <w:rPr>
          <w:color w:val="231F20"/>
          <w:w w:val="105"/>
          <w:sz w:val="24"/>
          <w:szCs w:val="24"/>
          <w:lang w:val="en-US"/>
        </w:rPr>
        <w:t>gizda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REVEAL-dan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foydalanishni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targ'ib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qilmoqchi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bo'lsangiz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ITA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1F497D" w:themeColor="text2"/>
          <w:w w:val="105"/>
          <w:sz w:val="24"/>
          <w:szCs w:val="24"/>
          <w:lang w:val="en-US"/>
        </w:rPr>
        <w:t>show@ita.sport</w:t>
      </w:r>
      <w:proofErr w:type="spellEnd"/>
      <w:r w:rsidRPr="003D4A5F">
        <w:rPr>
          <w:color w:val="1F497D" w:themeColor="text2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manzili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orqali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bog'lanishingiz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71AEC057" w14:textId="77777777" w:rsidR="001A0A68" w:rsidRPr="00802F91" w:rsidRDefault="001A0A68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0"/>
          <w:szCs w:val="20"/>
          <w:lang w:val="en-US"/>
        </w:rPr>
      </w:pPr>
    </w:p>
    <w:p w14:paraId="5815B6DA" w14:textId="77777777" w:rsidR="001A0A68" w:rsidRPr="009C7F1E" w:rsidRDefault="00DD062A" w:rsidP="00534834">
      <w:pPr>
        <w:pStyle w:val="a5"/>
        <w:numPr>
          <w:ilvl w:val="0"/>
          <w:numId w:val="14"/>
        </w:numPr>
        <w:tabs>
          <w:tab w:val="left" w:pos="284"/>
          <w:tab w:val="left" w:pos="993"/>
        </w:tabs>
        <w:spacing w:before="0" w:line="276" w:lineRule="auto"/>
        <w:outlineLvl w:val="0"/>
        <w:rPr>
          <w:color w:val="49B857"/>
          <w:w w:val="105"/>
          <w:sz w:val="28"/>
          <w:szCs w:val="28"/>
          <w:lang w:val="ru-RU"/>
        </w:rPr>
      </w:pPr>
      <w:bookmarkStart w:id="13" w:name="_Toc182230498"/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Axborot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va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ta'lim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dasturi</w:t>
      </w:r>
      <w:bookmarkEnd w:id="13"/>
      <w:proofErr w:type="spellEnd"/>
    </w:p>
    <w:p w14:paraId="35CDECCE" w14:textId="45C966F1" w:rsidR="003B7603" w:rsidRPr="003D4A5F" w:rsidRDefault="00E3249C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lastRenderedPageBreak/>
        <w:t>T</w:t>
      </w:r>
      <w:r w:rsidR="003B7603" w:rsidRPr="003D4A5F">
        <w:rPr>
          <w:color w:val="231F20"/>
          <w:w w:val="105"/>
          <w:sz w:val="24"/>
          <w:szCs w:val="24"/>
          <w:lang w:val="en-US"/>
        </w:rPr>
        <w:t>a'lim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dasturi</w:t>
      </w:r>
      <w:r w:rsidR="003B7603" w:rsidRPr="003D4A5F">
        <w:rPr>
          <w:color w:val="FF000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toza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sportni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targ'ib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qilishni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maqsad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qilgan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. Bu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2441E" w:rsidRPr="003D4A5F">
        <w:rPr>
          <w:color w:val="231F20"/>
          <w:w w:val="105"/>
          <w:sz w:val="24"/>
          <w:szCs w:val="24"/>
          <w:lang w:val="en-US"/>
        </w:rPr>
        <w:t>ularga</w:t>
      </w:r>
      <w:proofErr w:type="spellEnd"/>
      <w:r w:rsidR="00B2441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B2441E" w:rsidRPr="003D4A5F">
        <w:rPr>
          <w:color w:val="231F20"/>
          <w:w w:val="105"/>
          <w:sz w:val="24"/>
          <w:szCs w:val="24"/>
          <w:lang w:val="en-US"/>
        </w:rPr>
        <w:t>yordamchi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xodimlar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bog'lanish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ular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halol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53B38"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qilishlari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xabardorlikni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oshirish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muhim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imkoniyatdir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38027520" w14:textId="01DA3956" w:rsidR="003B7603" w:rsidRPr="003D4A5F" w:rsidRDefault="003B7603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Butunjahon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kodeksi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Xalqaro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taʼlim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standartlariga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(ISE) </w:t>
      </w:r>
      <w:proofErr w:type="spellStart"/>
      <w:r w:rsidRPr="003D4A5F">
        <w:rPr>
          <w:w w:val="105"/>
          <w:sz w:val="24"/>
          <w:szCs w:val="24"/>
          <w:lang w:val="en-US"/>
        </w:rPr>
        <w:t>muvofiqligini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taʼminlash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boʻyicha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saʼy-harakatlari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doirasida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sportchilardan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quyidagilarga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rioya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qilishlarini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soʻraydi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:</w:t>
      </w:r>
    </w:p>
    <w:p w14:paraId="515421BE" w14:textId="4FD15707" w:rsidR="003B7603" w:rsidRPr="003D4A5F" w:rsidRDefault="003B7603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Xalqaro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ADEL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elektron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oʻquv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moduli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turli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tillarda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mavjud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).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Milliy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Tashkiloti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</w:t>
      </w:r>
      <w:proofErr w:type="spellStart"/>
      <w:r w:rsidR="00E3249C" w:rsidRPr="003D4A5F">
        <w:rPr>
          <w:color w:val="231F20"/>
          <w:w w:val="105"/>
          <w:sz w:val="24"/>
          <w:szCs w:val="24"/>
          <w:lang w:val="en-US"/>
        </w:rPr>
        <w:t>Uz</w:t>
      </w:r>
      <w:r w:rsidRPr="003D4A5F">
        <w:rPr>
          <w:color w:val="231F20"/>
          <w:w w:val="105"/>
          <w:sz w:val="24"/>
          <w:szCs w:val="24"/>
          <w:lang w:val="en-US"/>
        </w:rPr>
        <w:t>NAD</w:t>
      </w:r>
      <w:r w:rsidR="00E3249C" w:rsidRPr="003D4A5F">
        <w:rPr>
          <w:color w:val="231F20"/>
          <w:w w:val="105"/>
          <w:sz w:val="24"/>
          <w:szCs w:val="24"/>
          <w:lang w:val="en-US"/>
        </w:rPr>
        <w:t>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aloqada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bo'lishni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qat'iy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rag'batlantiradi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239F5D0D" w14:textId="77777777" w:rsidR="003B7603" w:rsidRPr="003D4A5F" w:rsidRDefault="003B7603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</w:p>
    <w:p w14:paraId="33C18C32" w14:textId="4C328268" w:rsidR="003B7603" w:rsidRPr="003D4A5F" w:rsidRDefault="00FF28D6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</w:t>
      </w:r>
      <w:r w:rsidR="003B7603" w:rsidRPr="003D4A5F">
        <w:rPr>
          <w:color w:val="231F20"/>
          <w:w w:val="105"/>
          <w:sz w:val="24"/>
          <w:szCs w:val="24"/>
          <w:lang w:val="en-US"/>
        </w:rPr>
        <w:t>portchi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yordamchi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hodimlari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bo’yicha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3249C" w:rsidRPr="003D4A5F">
        <w:rPr>
          <w:color w:val="231F20"/>
          <w:w w:val="105"/>
          <w:sz w:val="24"/>
          <w:szCs w:val="24"/>
          <w:lang w:val="en-US"/>
        </w:rPr>
        <w:t>Uz</w:t>
      </w:r>
      <w:r w:rsidR="003B7603" w:rsidRPr="003D4A5F">
        <w:rPr>
          <w:color w:val="231F20"/>
          <w:w w:val="105"/>
          <w:sz w:val="24"/>
          <w:szCs w:val="24"/>
          <w:lang w:val="en-US"/>
        </w:rPr>
        <w:t>NAD</w:t>
      </w:r>
      <w:r w:rsidR="00E3249C" w:rsidRPr="003D4A5F">
        <w:rPr>
          <w:color w:val="231F20"/>
          <w:w w:val="105"/>
          <w:sz w:val="24"/>
          <w:szCs w:val="24"/>
          <w:lang w:val="en-US"/>
        </w:rPr>
        <w:t>Aga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tegishli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o’quv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kurslari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hamda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baholash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r w:rsidRPr="003D4A5F">
        <w:rPr>
          <w:color w:val="231F20"/>
          <w:w w:val="105"/>
          <w:sz w:val="24"/>
          <w:szCs w:val="24"/>
          <w:lang w:val="en-US"/>
        </w:rPr>
        <w:t xml:space="preserve">electron </w:t>
      </w:r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dasturi </w:t>
      </w:r>
      <w:proofErr w:type="spellStart"/>
      <w:r w:rsidR="003B7603" w:rsidRPr="003D4A5F">
        <w:rPr>
          <w:color w:val="231F20"/>
          <w:w w:val="105"/>
          <w:sz w:val="24"/>
          <w:szCs w:val="24"/>
          <w:lang w:val="en-US"/>
        </w:rPr>
        <w:t>tuzilgan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E3249C" w:rsidRPr="003D4A5F">
        <w:rPr>
          <w:color w:val="231F20"/>
          <w:w w:val="105"/>
          <w:sz w:val="24"/>
          <w:szCs w:val="24"/>
          <w:lang w:val="en-US"/>
        </w:rPr>
        <w:t>platformas</w:t>
      </w:r>
      <w:r w:rsidRPr="003D4A5F">
        <w:rPr>
          <w:color w:val="231F20"/>
          <w:w w:val="105"/>
          <w:sz w:val="24"/>
          <w:szCs w:val="24"/>
          <w:lang w:val="en-US"/>
        </w:rPr>
        <w:t>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bo’lib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ushbu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platforma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orqali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malaka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oshirishlari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sertifikat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olishlari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talab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etiladi</w:t>
      </w:r>
      <w:proofErr w:type="spellEnd"/>
      <w:r w:rsidR="003B7603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1C30EB5C" w14:textId="5303CDAD" w:rsidR="00FF28D6" w:rsidRPr="003D4A5F" w:rsidRDefault="00FF28D6" w:rsidP="00534834">
      <w:pPr>
        <w:pStyle w:val="a3"/>
        <w:tabs>
          <w:tab w:val="left" w:pos="284"/>
        </w:tabs>
        <w:spacing w:line="276" w:lineRule="auto"/>
        <w:ind w:firstLine="426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b/>
          <w:color w:val="231F20"/>
          <w:w w:val="105"/>
          <w:sz w:val="24"/>
          <w:szCs w:val="24"/>
          <w:lang w:val="en-US"/>
        </w:rPr>
        <w:t>O’quv</w:t>
      </w:r>
      <w:proofErr w:type="spellEnd"/>
      <w:r w:rsidRPr="003D4A5F">
        <w:rPr>
          <w:b/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b/>
          <w:color w:val="231F20"/>
          <w:w w:val="105"/>
          <w:sz w:val="24"/>
          <w:szCs w:val="24"/>
          <w:lang w:val="en-US"/>
        </w:rPr>
        <w:t>platforma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-ga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quyidagi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manzildan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kirish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: </w:t>
      </w:r>
      <w:r w:rsidRPr="003D4A5F">
        <w:rPr>
          <w:color w:val="1F497D" w:themeColor="text2"/>
          <w:w w:val="105"/>
          <w:sz w:val="24"/>
          <w:szCs w:val="24"/>
          <w:lang w:val="en-US"/>
        </w:rPr>
        <w:t>https://www.talim-uznada.uz/</w:t>
      </w:r>
    </w:p>
    <w:p w14:paraId="232C3727" w14:textId="3D01FFF0" w:rsidR="003B7603" w:rsidRPr="003D4A5F" w:rsidRDefault="003B7603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Shuni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esda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tutingki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FF28D6" w:rsidRPr="003D4A5F">
        <w:rPr>
          <w:color w:val="231F20"/>
          <w:w w:val="105"/>
          <w:sz w:val="24"/>
          <w:szCs w:val="24"/>
          <w:lang w:val="en-US"/>
        </w:rPr>
        <w:t>o’quv</w:t>
      </w:r>
      <w:proofErr w:type="spellEnd"/>
      <w:r w:rsidR="00FF28D6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FF28D6" w:rsidRPr="003D4A5F">
        <w:rPr>
          <w:color w:val="231F20"/>
          <w:w w:val="105"/>
          <w:sz w:val="24"/>
          <w:szCs w:val="24"/>
          <w:lang w:val="en-US"/>
        </w:rPr>
        <w:t>dasturni</w:t>
      </w:r>
      <w:proofErr w:type="spellEnd"/>
      <w:r w:rsidR="00FF28D6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muvaffaqiyatli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yakunlanganligi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to'g'risida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tegishli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sertifikat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taqdim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so'raladi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UzNADAning</w:t>
      </w:r>
      <w:proofErr w:type="spellEnd"/>
      <w:r w:rsidR="00516AB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Ta’lim</w:t>
      </w:r>
      <w:proofErr w:type="spellEnd"/>
      <w:r w:rsidR="00516AB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bo’limi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bu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borada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to’liqroq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ma'lumot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724C969A" w14:textId="5674A31A" w:rsidR="001A0A68" w:rsidRPr="003D4A5F" w:rsidRDefault="003B7603" w:rsidP="00534834">
      <w:pPr>
        <w:pStyle w:val="a3"/>
        <w:tabs>
          <w:tab w:val="left" w:pos="284"/>
        </w:tabs>
        <w:spacing w:line="276" w:lineRule="auto"/>
        <w:ind w:firstLine="426"/>
        <w:jc w:val="both"/>
        <w:rPr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WADA </w:t>
      </w:r>
      <w:r w:rsidR="00754F83" w:rsidRPr="003D4A5F">
        <w:rPr>
          <w:color w:val="231F20"/>
          <w:w w:val="105"/>
          <w:sz w:val="24"/>
          <w:szCs w:val="24"/>
        </w:rPr>
        <w:t xml:space="preserve">va 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UzNADA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“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Halol</w:t>
      </w:r>
      <w:proofErr w:type="spellEnd"/>
      <w:r w:rsidR="00516AB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</w:t>
      </w:r>
      <w:r w:rsidR="00516AB3" w:rsidRPr="003D4A5F">
        <w:rPr>
          <w:color w:val="231F20"/>
          <w:w w:val="105"/>
          <w:sz w:val="24"/>
          <w:szCs w:val="24"/>
          <w:lang w:val="en-US"/>
        </w:rPr>
        <w:t>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jalb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” dasturi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boshqa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targʻibot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tadbirlarini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birgalikda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amalga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oshiradi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Shuningdek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ularning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yordamchi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dastur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tadbirlarda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516AB3" w:rsidRPr="003D4A5F">
        <w:rPr>
          <w:color w:val="231F20"/>
          <w:w w:val="105"/>
          <w:sz w:val="24"/>
          <w:szCs w:val="24"/>
          <w:lang w:val="en-US"/>
        </w:rPr>
        <w:t>faol</w:t>
      </w:r>
      <w:proofErr w:type="spellEnd"/>
      <w:r w:rsidR="00516AB3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ishtirok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etishga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undaydi</w:t>
      </w:r>
      <w:proofErr w:type="spellEnd"/>
      <w:r w:rsidR="005C3349" w:rsidRPr="003D4A5F">
        <w:rPr>
          <w:color w:val="231F20"/>
          <w:spacing w:val="8"/>
          <w:sz w:val="24"/>
          <w:szCs w:val="24"/>
          <w:lang w:val="en-US"/>
        </w:rPr>
        <w:t>.</w:t>
      </w:r>
    </w:p>
    <w:p w14:paraId="36262339" w14:textId="77777777" w:rsidR="009C7F1E" w:rsidRPr="005F7F43" w:rsidRDefault="009C7F1E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0"/>
          <w:szCs w:val="20"/>
          <w:lang w:val="en-US"/>
        </w:rPr>
      </w:pPr>
    </w:p>
    <w:p w14:paraId="67EE19D6" w14:textId="36F76D85" w:rsidR="001A0A68" w:rsidRPr="009C7F1E" w:rsidRDefault="00754F83" w:rsidP="00534834">
      <w:pPr>
        <w:pStyle w:val="a5"/>
        <w:numPr>
          <w:ilvl w:val="0"/>
          <w:numId w:val="14"/>
        </w:numPr>
        <w:tabs>
          <w:tab w:val="left" w:pos="284"/>
          <w:tab w:val="left" w:pos="993"/>
        </w:tabs>
        <w:spacing w:before="0" w:line="276" w:lineRule="auto"/>
        <w:outlineLvl w:val="0"/>
        <w:rPr>
          <w:color w:val="49B857"/>
          <w:w w:val="105"/>
          <w:sz w:val="28"/>
          <w:szCs w:val="28"/>
          <w:lang w:val="ru-RU"/>
        </w:rPr>
      </w:pPr>
      <w:bookmarkStart w:id="14" w:name="_Toc182230499"/>
      <w:r w:rsidRPr="009C7F1E">
        <w:rPr>
          <w:color w:val="49B857"/>
          <w:w w:val="105"/>
          <w:sz w:val="28"/>
          <w:szCs w:val="28"/>
          <w:lang w:val="ru-RU"/>
        </w:rPr>
        <w:t xml:space="preserve">WADA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Mustaqil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kuzatuvchilar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dasturi</w:t>
      </w:r>
      <w:bookmarkEnd w:id="14"/>
      <w:proofErr w:type="spellEnd"/>
    </w:p>
    <w:p w14:paraId="0E77E78C" w14:textId="626D59BB" w:rsidR="001A0A68" w:rsidRDefault="00754F83" w:rsidP="00534834">
      <w:pPr>
        <w:tabs>
          <w:tab w:val="left" w:pos="284"/>
        </w:tabs>
        <w:spacing w:line="276" w:lineRule="auto"/>
        <w:ind w:firstLine="426"/>
        <w:jc w:val="both"/>
        <w:rPr>
          <w:w w:val="105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ru-RU"/>
        </w:rPr>
        <w:t xml:space="preserve">WADA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ning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Mustaqil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kuzatuvchi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(MO)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dasturi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Kodeks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tegishli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lastRenderedPageBreak/>
        <w:t>xalqaro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standartlarga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muvofiq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doping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nazorati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jarayonlarining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barcha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bosqichlarini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monitoring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qilish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hisobot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berish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orqali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jamoatchilikning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asosiy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musobaqalarga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ishonchini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oshirishga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yordam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beradi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. </w:t>
      </w:r>
      <w:proofErr w:type="spellStart"/>
      <w:r w:rsidRPr="003D4A5F">
        <w:rPr>
          <w:w w:val="105"/>
          <w:sz w:val="24"/>
          <w:szCs w:val="24"/>
          <w:lang w:val="ru-RU"/>
        </w:rPr>
        <w:t>Dastur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ITA</w:t>
      </w:r>
      <w:r w:rsidR="005F7F50" w:rsidRPr="003D4A5F">
        <w:rPr>
          <w:w w:val="105"/>
          <w:sz w:val="24"/>
          <w:szCs w:val="24"/>
          <w:lang w:val="ru-RU"/>
        </w:rPr>
        <w:t xml:space="preserve">, </w:t>
      </w:r>
      <w:r w:rsidR="005F7F50" w:rsidRPr="003D4A5F">
        <w:rPr>
          <w:w w:val="105"/>
          <w:sz w:val="24"/>
          <w:szCs w:val="24"/>
          <w:lang w:val="en-US"/>
        </w:rPr>
        <w:t>IF</w:t>
      </w:r>
      <w:r w:rsidR="005F7F50"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="005F7F50" w:rsidRPr="003D4A5F">
        <w:rPr>
          <w:w w:val="105"/>
          <w:sz w:val="24"/>
          <w:szCs w:val="24"/>
          <w:lang w:val="en-US"/>
        </w:rPr>
        <w:t>va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r w:rsidR="005C1A02" w:rsidRPr="003D4A5F">
        <w:rPr>
          <w:w w:val="105"/>
          <w:sz w:val="24"/>
          <w:szCs w:val="24"/>
        </w:rPr>
        <w:t xml:space="preserve">UzNADA </w:t>
      </w:r>
      <w:proofErr w:type="spellStart"/>
      <w:r w:rsidRPr="003D4A5F">
        <w:rPr>
          <w:w w:val="105"/>
          <w:sz w:val="24"/>
          <w:szCs w:val="24"/>
          <w:lang w:val="ru-RU"/>
        </w:rPr>
        <w:t>bilan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yaqin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hamkorlikda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ishlaydigan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xalqaro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antidoping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ekspertlari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jamoasi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tomonidan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neytral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va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xolis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tarzda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olib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boriladi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. </w:t>
      </w:r>
      <w:r w:rsidR="005F7F50" w:rsidRPr="003D4A5F">
        <w:rPr>
          <w:w w:val="105"/>
          <w:sz w:val="24"/>
          <w:szCs w:val="24"/>
          <w:lang w:val="en-US"/>
        </w:rPr>
        <w:t>ITA</w:t>
      </w:r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jamoasi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O'yinlar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davomida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turli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antidoping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dasturlari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amalga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oshirilishini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nazorat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qiladi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va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zarurat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tug'ilganda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operatsiyalar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va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protseduralarga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o'zgartirishlar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kiritishga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yordam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berish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uchun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har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kuni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fikr-mulohazalarni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taqdim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w w:val="105"/>
          <w:sz w:val="24"/>
          <w:szCs w:val="24"/>
          <w:lang w:val="ru-RU"/>
        </w:rPr>
        <w:t>etadi</w:t>
      </w:r>
      <w:proofErr w:type="spellEnd"/>
      <w:r w:rsidRPr="003D4A5F">
        <w:rPr>
          <w:w w:val="105"/>
          <w:sz w:val="24"/>
          <w:szCs w:val="24"/>
          <w:lang w:val="ru-RU"/>
        </w:rPr>
        <w:t xml:space="preserve">. </w:t>
      </w:r>
      <w:r w:rsidR="005F7F50" w:rsidRPr="003D4A5F">
        <w:rPr>
          <w:w w:val="105"/>
          <w:sz w:val="24"/>
          <w:szCs w:val="24"/>
          <w:lang w:val="en-US"/>
        </w:rPr>
        <w:t>ITA</w:t>
      </w:r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missiyasi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yakunida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O'yinlarda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w w:val="105"/>
          <w:sz w:val="24"/>
          <w:szCs w:val="24"/>
          <w:lang w:val="en-US"/>
        </w:rPr>
        <w:t>dasturining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jihatlarini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amalga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oshirish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bo'yicha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hisobot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e'lon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qiladi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w w:val="105"/>
          <w:sz w:val="24"/>
          <w:szCs w:val="24"/>
          <w:lang w:val="en-US"/>
        </w:rPr>
        <w:t>Hisobot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w w:val="105"/>
          <w:sz w:val="24"/>
          <w:szCs w:val="24"/>
          <w:lang w:val="en-US"/>
        </w:rPr>
        <w:t>shuningdek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w w:val="105"/>
          <w:sz w:val="24"/>
          <w:szCs w:val="24"/>
          <w:lang w:val="en-US"/>
        </w:rPr>
        <w:t>keyingi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o'yinlar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har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qanday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yaxshilanish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sohalarini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ta'kidlaydi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w w:val="105"/>
          <w:sz w:val="24"/>
          <w:szCs w:val="24"/>
          <w:lang w:val="en-US"/>
        </w:rPr>
        <w:t>Dasturning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maqsadi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ITA, </w:t>
      </w:r>
      <w:r w:rsidR="005C1A02" w:rsidRPr="003D4A5F">
        <w:rPr>
          <w:w w:val="105"/>
          <w:sz w:val="24"/>
          <w:szCs w:val="24"/>
          <w:lang w:val="en-US"/>
        </w:rPr>
        <w:t xml:space="preserve">UZNADA </w:t>
      </w:r>
      <w:proofErr w:type="spellStart"/>
      <w:r w:rsidR="005C1A02" w:rsidRPr="003D4A5F">
        <w:rPr>
          <w:w w:val="105"/>
          <w:sz w:val="24"/>
          <w:szCs w:val="24"/>
          <w:lang w:val="en-US"/>
        </w:rPr>
        <w:t>va</w:t>
      </w:r>
      <w:proofErr w:type="spellEnd"/>
      <w:r w:rsidR="005C1A02" w:rsidRPr="003D4A5F">
        <w:rPr>
          <w:w w:val="105"/>
          <w:sz w:val="24"/>
          <w:szCs w:val="24"/>
          <w:lang w:val="en-US"/>
        </w:rPr>
        <w:t xml:space="preserve"> WADA </w:t>
      </w:r>
      <w:proofErr w:type="spellStart"/>
      <w:r w:rsidRPr="003D4A5F">
        <w:rPr>
          <w:w w:val="105"/>
          <w:sz w:val="24"/>
          <w:szCs w:val="24"/>
          <w:lang w:val="en-US"/>
        </w:rPr>
        <w:t>oʻyinlar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samarali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w w:val="105"/>
          <w:sz w:val="24"/>
          <w:szCs w:val="24"/>
          <w:lang w:val="en-US"/>
        </w:rPr>
        <w:t>dasturini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yaratish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va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boʻlajak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oʻyinlar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mintaqada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antidoping </w:t>
      </w:r>
      <w:proofErr w:type="spellStart"/>
      <w:r w:rsidRPr="003D4A5F">
        <w:rPr>
          <w:w w:val="105"/>
          <w:sz w:val="24"/>
          <w:szCs w:val="24"/>
          <w:lang w:val="en-US"/>
        </w:rPr>
        <w:t>salohiyatini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yanada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rivojlantirish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boʻyicha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hamkorlik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qilishdan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iborat</w:t>
      </w:r>
      <w:proofErr w:type="spellEnd"/>
      <w:r w:rsidRPr="003D4A5F">
        <w:rPr>
          <w:w w:val="105"/>
          <w:sz w:val="24"/>
          <w:szCs w:val="24"/>
          <w:lang w:val="en-US"/>
        </w:rPr>
        <w:t>.</w:t>
      </w:r>
    </w:p>
    <w:p w14:paraId="181849D5" w14:textId="77777777" w:rsidR="001831F1" w:rsidRPr="003D4A5F" w:rsidRDefault="001831F1" w:rsidP="00534834">
      <w:pPr>
        <w:tabs>
          <w:tab w:val="left" w:pos="284"/>
        </w:tabs>
        <w:spacing w:line="276" w:lineRule="auto"/>
        <w:ind w:firstLine="426"/>
        <w:jc w:val="both"/>
        <w:rPr>
          <w:w w:val="105"/>
          <w:sz w:val="24"/>
          <w:szCs w:val="24"/>
          <w:lang w:val="en-US"/>
        </w:rPr>
      </w:pPr>
    </w:p>
    <w:p w14:paraId="7BAD62A0" w14:textId="314168DB" w:rsidR="001A0A68" w:rsidRDefault="00754F83" w:rsidP="00534834">
      <w:pPr>
        <w:pStyle w:val="1"/>
        <w:numPr>
          <w:ilvl w:val="0"/>
          <w:numId w:val="14"/>
        </w:numPr>
        <w:spacing w:before="0" w:line="276" w:lineRule="auto"/>
        <w:rPr>
          <w:color w:val="49B857"/>
          <w:w w:val="105"/>
          <w:sz w:val="28"/>
          <w:szCs w:val="28"/>
          <w:lang w:val="en-US"/>
        </w:rPr>
      </w:pPr>
      <w:bookmarkStart w:id="15" w:name="_Toc182230500"/>
      <w:r w:rsidRPr="005F7F43">
        <w:rPr>
          <w:color w:val="49B857"/>
          <w:w w:val="105"/>
          <w:sz w:val="28"/>
          <w:szCs w:val="28"/>
          <w:lang w:val="en-US"/>
        </w:rPr>
        <w:t xml:space="preserve">Doping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nazorati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jarayonida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xizmatlar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va</w:t>
      </w:r>
      <w:proofErr w:type="spellEnd"/>
      <w:r w:rsidRPr="005F7F43">
        <w:rPr>
          <w:color w:val="49B857"/>
          <w:w w:val="105"/>
          <w:sz w:val="28"/>
          <w:szCs w:val="28"/>
          <w:lang w:val="en-US"/>
        </w:rPr>
        <w:t xml:space="preserve"> </w:t>
      </w:r>
      <w:proofErr w:type="spellStart"/>
      <w:r w:rsidRPr="005F7F43">
        <w:rPr>
          <w:color w:val="49B857"/>
          <w:w w:val="105"/>
          <w:sz w:val="28"/>
          <w:szCs w:val="28"/>
          <w:lang w:val="en-US"/>
        </w:rPr>
        <w:t>talablar</w:t>
      </w:r>
      <w:bookmarkEnd w:id="15"/>
      <w:proofErr w:type="spellEnd"/>
    </w:p>
    <w:p w14:paraId="356062C4" w14:textId="77777777" w:rsidR="00E42559" w:rsidRPr="00E42559" w:rsidRDefault="00E42559" w:rsidP="00E42559"/>
    <w:p w14:paraId="45AD81BF" w14:textId="64B1FEA8" w:rsidR="001A0A68" w:rsidRPr="00754F83" w:rsidRDefault="00754F83" w:rsidP="00534834">
      <w:pPr>
        <w:pStyle w:val="6"/>
        <w:numPr>
          <w:ilvl w:val="1"/>
          <w:numId w:val="6"/>
        </w:numPr>
        <w:tabs>
          <w:tab w:val="left" w:pos="284"/>
          <w:tab w:val="left" w:pos="1134"/>
        </w:tabs>
        <w:spacing w:before="0" w:line="276" w:lineRule="auto"/>
        <w:ind w:left="0" w:firstLine="426"/>
        <w:jc w:val="both"/>
        <w:rPr>
          <w:color w:val="49B857"/>
          <w:sz w:val="24"/>
          <w:szCs w:val="24"/>
          <w:lang w:val="ru-RU"/>
        </w:rPr>
      </w:pPr>
      <w:proofErr w:type="spellStart"/>
      <w:r w:rsidRPr="00754F83">
        <w:rPr>
          <w:color w:val="49B857"/>
          <w:spacing w:val="-4"/>
          <w:w w:val="95"/>
          <w:sz w:val="24"/>
          <w:szCs w:val="24"/>
          <w:lang w:val="ru-RU"/>
        </w:rPr>
        <w:t>Doping</w:t>
      </w:r>
      <w:proofErr w:type="spellEnd"/>
      <w:r w:rsidRPr="00754F83">
        <w:rPr>
          <w:color w:val="49B857"/>
          <w:spacing w:val="-4"/>
          <w:w w:val="95"/>
          <w:sz w:val="24"/>
          <w:szCs w:val="24"/>
          <w:lang w:val="ru-RU"/>
        </w:rPr>
        <w:t xml:space="preserve"> </w:t>
      </w:r>
      <w:proofErr w:type="spellStart"/>
      <w:r w:rsidRPr="00754F83">
        <w:rPr>
          <w:color w:val="49B857"/>
          <w:spacing w:val="-4"/>
          <w:w w:val="95"/>
          <w:sz w:val="24"/>
          <w:szCs w:val="24"/>
          <w:lang w:val="ru-RU"/>
        </w:rPr>
        <w:t>nazorati</w:t>
      </w:r>
      <w:proofErr w:type="spellEnd"/>
      <w:r w:rsidRPr="00754F83">
        <w:rPr>
          <w:color w:val="49B857"/>
          <w:spacing w:val="-4"/>
          <w:w w:val="95"/>
          <w:sz w:val="24"/>
          <w:szCs w:val="24"/>
          <w:lang w:val="ru-RU"/>
        </w:rPr>
        <w:t xml:space="preserve"> </w:t>
      </w:r>
      <w:proofErr w:type="spellStart"/>
      <w:r w:rsidRPr="00754F83">
        <w:rPr>
          <w:color w:val="49B857"/>
          <w:spacing w:val="-4"/>
          <w:w w:val="95"/>
          <w:sz w:val="24"/>
          <w:szCs w:val="24"/>
          <w:lang w:val="ru-RU"/>
        </w:rPr>
        <w:t>jarayonida</w:t>
      </w:r>
      <w:proofErr w:type="spellEnd"/>
      <w:r w:rsidRPr="00754F83">
        <w:rPr>
          <w:color w:val="49B857"/>
          <w:spacing w:val="-4"/>
          <w:w w:val="95"/>
          <w:sz w:val="24"/>
          <w:szCs w:val="24"/>
          <w:lang w:val="ru-RU"/>
        </w:rPr>
        <w:t xml:space="preserve"> </w:t>
      </w:r>
      <w:proofErr w:type="spellStart"/>
      <w:r w:rsidRPr="00754F83">
        <w:rPr>
          <w:color w:val="49B857"/>
          <w:spacing w:val="-4"/>
          <w:w w:val="95"/>
          <w:sz w:val="24"/>
          <w:szCs w:val="24"/>
          <w:lang w:val="ru-RU"/>
        </w:rPr>
        <w:t>tarjimonlar</w:t>
      </w:r>
      <w:proofErr w:type="spellEnd"/>
    </w:p>
    <w:p w14:paraId="05B3DFF9" w14:textId="65DDA4E1" w:rsidR="001A0A68" w:rsidRDefault="005F7F50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ru-RU"/>
        </w:rPr>
      </w:pPr>
      <w:r w:rsidRPr="003D4A5F">
        <w:rPr>
          <w:w w:val="105"/>
          <w:sz w:val="24"/>
          <w:szCs w:val="24"/>
        </w:rPr>
        <w:t xml:space="preserve">Zarurat ugilganda </w:t>
      </w:r>
      <w:r w:rsidR="00436018" w:rsidRPr="003D4A5F">
        <w:rPr>
          <w:w w:val="105"/>
          <w:sz w:val="24"/>
          <w:szCs w:val="24"/>
        </w:rPr>
        <w:t xml:space="preserve">UzNADA </w:t>
      </w:r>
      <w:proofErr w:type="spellStart"/>
      <w:r w:rsidRPr="003D4A5F">
        <w:rPr>
          <w:w w:val="105"/>
          <w:sz w:val="24"/>
          <w:szCs w:val="24"/>
          <w:lang w:val="en-US"/>
        </w:rPr>
        <w:t>Antid</w:t>
      </w:r>
      <w:r w:rsidR="00754F83" w:rsidRPr="003D4A5F">
        <w:rPr>
          <w:w w:val="105"/>
          <w:sz w:val="24"/>
          <w:szCs w:val="24"/>
          <w:lang w:val="ru-RU"/>
        </w:rPr>
        <w:t>oping</w:t>
      </w:r>
      <w:proofErr w:type="spellEnd"/>
      <w:r w:rsidR="00754F83"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w w:val="105"/>
          <w:sz w:val="24"/>
          <w:szCs w:val="24"/>
          <w:lang w:val="ru-RU"/>
        </w:rPr>
        <w:t>dastur</w:t>
      </w:r>
      <w:r w:rsidRPr="003D4A5F">
        <w:rPr>
          <w:w w:val="105"/>
          <w:sz w:val="24"/>
          <w:szCs w:val="24"/>
          <w:lang w:val="en-US"/>
        </w:rPr>
        <w:t>i</w:t>
      </w:r>
      <w:proofErr w:type="spellEnd"/>
      <w:r w:rsidR="00754F83"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w w:val="105"/>
          <w:sz w:val="24"/>
          <w:szCs w:val="24"/>
          <w:lang w:val="ru-RU"/>
        </w:rPr>
        <w:t>uchun</w:t>
      </w:r>
      <w:proofErr w:type="spellEnd"/>
      <w:r w:rsidR="00754F83"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="00436018" w:rsidRPr="003D4A5F">
        <w:rPr>
          <w:w w:val="105"/>
          <w:sz w:val="24"/>
          <w:szCs w:val="24"/>
          <w:lang w:val="ru-RU"/>
        </w:rPr>
        <w:t>O</w:t>
      </w:r>
      <w:r w:rsidR="00C3326E" w:rsidRPr="003D4A5F">
        <w:rPr>
          <w:w w:val="105"/>
          <w:sz w:val="24"/>
          <w:szCs w:val="24"/>
          <w:lang w:val="ru-RU"/>
        </w:rPr>
        <w:t>’</w:t>
      </w:r>
      <w:r w:rsidR="00436018" w:rsidRPr="003D4A5F">
        <w:rPr>
          <w:w w:val="105"/>
          <w:sz w:val="24"/>
          <w:szCs w:val="24"/>
          <w:lang w:val="ru-RU"/>
        </w:rPr>
        <w:t>zbekiston</w:t>
      </w:r>
      <w:proofErr w:type="spellEnd"/>
      <w:r w:rsidR="00436018"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w w:val="105"/>
          <w:sz w:val="24"/>
          <w:szCs w:val="24"/>
          <w:lang w:val="ru-RU"/>
        </w:rPr>
        <w:t>va</w:t>
      </w:r>
      <w:proofErr w:type="spellEnd"/>
      <w:r w:rsidR="00754F83"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w w:val="105"/>
          <w:sz w:val="24"/>
          <w:szCs w:val="24"/>
          <w:lang w:val="ru-RU"/>
        </w:rPr>
        <w:t>boshqa</w:t>
      </w:r>
      <w:proofErr w:type="spellEnd"/>
      <w:r w:rsidR="00754F83" w:rsidRPr="003D4A5F">
        <w:rPr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davlatlaridan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ko</w:t>
      </w:r>
      <w:r w:rsidR="00C3326E" w:rsidRPr="003D4A5F">
        <w:rPr>
          <w:color w:val="231F20"/>
          <w:w w:val="105"/>
          <w:sz w:val="24"/>
          <w:szCs w:val="24"/>
          <w:lang w:val="ru-RU"/>
        </w:rPr>
        <w:t>’</w:t>
      </w:r>
      <w:r w:rsidR="00754F83" w:rsidRPr="003D4A5F">
        <w:rPr>
          <w:color w:val="231F20"/>
          <w:w w:val="105"/>
          <w:sz w:val="24"/>
          <w:szCs w:val="24"/>
          <w:lang w:val="ru-RU"/>
        </w:rPr>
        <w:t>p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tillarda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muloqot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qila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oladigan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tajribali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doping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nazorati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xodimlarini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(DCO)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jalb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qilin</w:t>
      </w:r>
      <w:r w:rsidRPr="003D4A5F">
        <w:rPr>
          <w:color w:val="231F20"/>
          <w:w w:val="105"/>
          <w:sz w:val="24"/>
          <w:szCs w:val="24"/>
          <w:lang w:val="en-US"/>
        </w:rPr>
        <w:t>adi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.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Sportchilar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o'z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tarjimonlarini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ham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taklif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qilishlari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mumkin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.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Biroq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har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bir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sportchiga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faqat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bitta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tarjimon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r w:rsidR="00754F83" w:rsidRPr="003D4A5F">
        <w:rPr>
          <w:color w:val="231F20"/>
          <w:w w:val="105"/>
          <w:sz w:val="24"/>
          <w:szCs w:val="24"/>
          <w:lang w:val="en-US"/>
        </w:rPr>
        <w:t>doping</w:t>
      </w:r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nazorati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punktlariga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kirish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huquqiga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ega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bo</w:t>
      </w:r>
      <w:proofErr w:type="spellEnd"/>
      <w:r w:rsidR="00C3326E" w:rsidRPr="003D4A5F">
        <w:rPr>
          <w:color w:val="231F20"/>
          <w:w w:val="105"/>
          <w:sz w:val="24"/>
          <w:szCs w:val="24"/>
          <w:lang w:val="ru-RU"/>
        </w:rPr>
        <w:t>’</w:t>
      </w:r>
      <w:proofErr w:type="spellStart"/>
      <w:r w:rsidR="00754F83" w:rsidRPr="003D4A5F">
        <w:rPr>
          <w:color w:val="231F20"/>
          <w:w w:val="105"/>
          <w:sz w:val="24"/>
          <w:szCs w:val="24"/>
          <w:lang w:val="en-US"/>
        </w:rPr>
        <w:t>ladi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.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Tarjimonga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butun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doping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nazorati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jarayonida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ishtirok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etishga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ruxsat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beriladi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,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sportchining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siydik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namunasini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taqdim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etishiga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guvoh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lastRenderedPageBreak/>
        <w:t>bo'lish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bundan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="00754F83" w:rsidRPr="003D4A5F">
        <w:rPr>
          <w:color w:val="231F20"/>
          <w:w w:val="105"/>
          <w:sz w:val="24"/>
          <w:szCs w:val="24"/>
          <w:lang w:val="ru-RU"/>
        </w:rPr>
        <w:t>mustasno</w:t>
      </w:r>
      <w:proofErr w:type="spellEnd"/>
      <w:r w:rsidR="00754F83" w:rsidRPr="003D4A5F">
        <w:rPr>
          <w:color w:val="231F20"/>
          <w:w w:val="105"/>
          <w:sz w:val="24"/>
          <w:szCs w:val="24"/>
          <w:lang w:val="ru-RU"/>
        </w:rPr>
        <w:t>.</w:t>
      </w:r>
    </w:p>
    <w:p w14:paraId="030B4547" w14:textId="77777777" w:rsidR="001831F1" w:rsidRPr="003D4A5F" w:rsidRDefault="001831F1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ru-RU"/>
        </w:rPr>
      </w:pPr>
    </w:p>
    <w:p w14:paraId="0E3AE10E" w14:textId="34BEECD9" w:rsidR="001A0A68" w:rsidRPr="005F7F43" w:rsidRDefault="00754F83" w:rsidP="00534834">
      <w:pPr>
        <w:pStyle w:val="6"/>
        <w:numPr>
          <w:ilvl w:val="1"/>
          <w:numId w:val="6"/>
        </w:numPr>
        <w:tabs>
          <w:tab w:val="left" w:pos="284"/>
          <w:tab w:val="left" w:pos="1134"/>
        </w:tabs>
        <w:spacing w:before="0" w:line="276" w:lineRule="auto"/>
        <w:ind w:left="0" w:firstLine="426"/>
        <w:rPr>
          <w:color w:val="49B857"/>
          <w:sz w:val="24"/>
          <w:szCs w:val="24"/>
          <w:lang w:val="en-US"/>
        </w:rPr>
      </w:pPr>
      <w:r w:rsidRPr="005F7F43">
        <w:rPr>
          <w:color w:val="49B857"/>
          <w:w w:val="95"/>
          <w:sz w:val="24"/>
          <w:szCs w:val="24"/>
          <w:lang w:val="en-US"/>
        </w:rPr>
        <w:t xml:space="preserve">Doping </w:t>
      </w:r>
      <w:proofErr w:type="spellStart"/>
      <w:r w:rsidRPr="005F7F43">
        <w:rPr>
          <w:color w:val="49B857"/>
          <w:w w:val="95"/>
          <w:sz w:val="24"/>
          <w:szCs w:val="24"/>
          <w:lang w:val="en-US"/>
        </w:rPr>
        <w:t>nazoratidan</w:t>
      </w:r>
      <w:proofErr w:type="spellEnd"/>
      <w:r w:rsidRPr="005F7F43">
        <w:rPr>
          <w:color w:val="49B857"/>
          <w:w w:val="95"/>
          <w:sz w:val="24"/>
          <w:szCs w:val="24"/>
          <w:lang w:val="en-US"/>
        </w:rPr>
        <w:t xml:space="preserve"> </w:t>
      </w:r>
      <w:proofErr w:type="spellStart"/>
      <w:r w:rsidRPr="005F7F43">
        <w:rPr>
          <w:color w:val="49B857"/>
          <w:w w:val="95"/>
          <w:sz w:val="24"/>
          <w:szCs w:val="24"/>
          <w:lang w:val="en-US"/>
        </w:rPr>
        <w:t>o't</w:t>
      </w:r>
      <w:r w:rsidR="001C18CE">
        <w:rPr>
          <w:color w:val="49B857"/>
          <w:w w:val="95"/>
          <w:sz w:val="24"/>
          <w:szCs w:val="24"/>
          <w:lang w:val="en-US"/>
        </w:rPr>
        <w:t>adi</w:t>
      </w:r>
      <w:r w:rsidRPr="005F7F43">
        <w:rPr>
          <w:color w:val="49B857"/>
          <w:w w:val="95"/>
          <w:sz w:val="24"/>
          <w:szCs w:val="24"/>
          <w:lang w:val="en-US"/>
        </w:rPr>
        <w:t>gan</w:t>
      </w:r>
      <w:proofErr w:type="spellEnd"/>
      <w:r w:rsidRPr="005F7F43">
        <w:rPr>
          <w:color w:val="49B857"/>
          <w:w w:val="95"/>
          <w:sz w:val="24"/>
          <w:szCs w:val="24"/>
          <w:lang w:val="en-US"/>
        </w:rPr>
        <w:t xml:space="preserve"> </w:t>
      </w:r>
      <w:proofErr w:type="spellStart"/>
      <w:r w:rsidRPr="005F7F43">
        <w:rPr>
          <w:color w:val="49B857"/>
          <w:w w:val="95"/>
          <w:sz w:val="24"/>
          <w:szCs w:val="24"/>
          <w:lang w:val="en-US"/>
        </w:rPr>
        <w:t>sportchilar</w:t>
      </w:r>
      <w:proofErr w:type="spellEnd"/>
      <w:r w:rsidRPr="005F7F43">
        <w:rPr>
          <w:color w:val="49B857"/>
          <w:w w:val="95"/>
          <w:sz w:val="24"/>
          <w:szCs w:val="24"/>
          <w:lang w:val="en-US"/>
        </w:rPr>
        <w:t xml:space="preserve"> </w:t>
      </w:r>
      <w:proofErr w:type="spellStart"/>
      <w:r w:rsidRPr="005F7F43">
        <w:rPr>
          <w:color w:val="49B857"/>
          <w:w w:val="95"/>
          <w:sz w:val="24"/>
          <w:szCs w:val="24"/>
          <w:lang w:val="en-US"/>
        </w:rPr>
        <w:t>uchun</w:t>
      </w:r>
      <w:proofErr w:type="spellEnd"/>
      <w:r w:rsidRPr="005F7F43">
        <w:rPr>
          <w:color w:val="49B857"/>
          <w:w w:val="95"/>
          <w:sz w:val="24"/>
          <w:szCs w:val="24"/>
          <w:lang w:val="en-US"/>
        </w:rPr>
        <w:t xml:space="preserve"> </w:t>
      </w:r>
      <w:proofErr w:type="spellStart"/>
      <w:r w:rsidRPr="005F7F43">
        <w:rPr>
          <w:color w:val="49B857"/>
          <w:w w:val="95"/>
          <w:sz w:val="24"/>
          <w:szCs w:val="24"/>
          <w:lang w:val="en-US"/>
        </w:rPr>
        <w:t>oziq-ovqat</w:t>
      </w:r>
      <w:proofErr w:type="spellEnd"/>
      <w:r w:rsidRPr="005F7F43">
        <w:rPr>
          <w:color w:val="49B857"/>
          <w:w w:val="95"/>
          <w:sz w:val="24"/>
          <w:szCs w:val="24"/>
          <w:lang w:val="en-US"/>
        </w:rPr>
        <w:t xml:space="preserve"> </w:t>
      </w:r>
      <w:proofErr w:type="spellStart"/>
      <w:r w:rsidRPr="005F7F43">
        <w:rPr>
          <w:color w:val="49B857"/>
          <w:w w:val="95"/>
          <w:sz w:val="24"/>
          <w:szCs w:val="24"/>
          <w:lang w:val="en-US"/>
        </w:rPr>
        <w:t>va</w:t>
      </w:r>
      <w:proofErr w:type="spellEnd"/>
      <w:r w:rsidRPr="005F7F43">
        <w:rPr>
          <w:color w:val="49B857"/>
          <w:w w:val="95"/>
          <w:sz w:val="24"/>
          <w:szCs w:val="24"/>
          <w:lang w:val="en-US"/>
        </w:rPr>
        <w:t xml:space="preserve"> </w:t>
      </w:r>
      <w:proofErr w:type="spellStart"/>
      <w:r w:rsidRPr="005F7F43">
        <w:rPr>
          <w:color w:val="49B857"/>
          <w:w w:val="95"/>
          <w:sz w:val="24"/>
          <w:szCs w:val="24"/>
          <w:lang w:val="en-US"/>
        </w:rPr>
        <w:t>ichimliklar</w:t>
      </w:r>
      <w:proofErr w:type="spellEnd"/>
    </w:p>
    <w:p w14:paraId="7C9E703D" w14:textId="76D53443" w:rsidR="001A0A68" w:rsidRDefault="00754F83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ru-RU"/>
        </w:rPr>
      </w:pPr>
      <w:r w:rsidRPr="003D4A5F">
        <w:rPr>
          <w:w w:val="105"/>
          <w:sz w:val="24"/>
          <w:szCs w:val="24"/>
          <w:lang w:val="en-US"/>
        </w:rPr>
        <w:t xml:space="preserve">Doping </w:t>
      </w:r>
      <w:proofErr w:type="spellStart"/>
      <w:r w:rsidRPr="003D4A5F">
        <w:rPr>
          <w:w w:val="105"/>
          <w:sz w:val="24"/>
          <w:szCs w:val="24"/>
          <w:lang w:val="en-US"/>
        </w:rPr>
        <w:t>nazorati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punktlarida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sportchilarga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muhrlangan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suv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va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turli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xil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alkogolsiz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ichimliklar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taqdim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etiladi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mavjud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ichimliklardan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birini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tanlashlari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va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iste'mol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qilishdan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oldin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barcha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ichimliklarning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asl </w:t>
      </w:r>
      <w:proofErr w:type="spellStart"/>
      <w:r w:rsidRPr="003D4A5F">
        <w:rPr>
          <w:w w:val="105"/>
          <w:sz w:val="24"/>
          <w:szCs w:val="24"/>
          <w:lang w:val="en-US"/>
        </w:rPr>
        <w:t>muhrlari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buzilmaganligiga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ishonch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hosil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qilishlari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kerak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w w:val="105"/>
          <w:sz w:val="24"/>
          <w:szCs w:val="24"/>
          <w:lang w:val="en-US"/>
        </w:rPr>
        <w:t>shuningdek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, </w:t>
      </w:r>
      <w:proofErr w:type="spellStart"/>
      <w:r w:rsidR="005B4332" w:rsidRPr="003D4A5F">
        <w:rPr>
          <w:w w:val="105"/>
          <w:sz w:val="24"/>
          <w:szCs w:val="24"/>
          <w:lang w:val="en-US"/>
        </w:rPr>
        <w:t>o’z</w:t>
      </w:r>
      <w:proofErr w:type="spellEnd"/>
      <w:r w:rsidR="005B4332"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ichimliklar</w:t>
      </w:r>
      <w:r w:rsidR="005B4332" w:rsidRPr="003D4A5F">
        <w:rPr>
          <w:w w:val="105"/>
          <w:sz w:val="24"/>
          <w:szCs w:val="24"/>
          <w:lang w:val="en-US"/>
        </w:rPr>
        <w:t>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qarovsiz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qoldirmasliklarini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ta'minlashlari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w w:val="105"/>
          <w:sz w:val="24"/>
          <w:szCs w:val="24"/>
          <w:lang w:val="en-US"/>
        </w:rPr>
        <w:t>kerak</w:t>
      </w:r>
      <w:proofErr w:type="spellEnd"/>
      <w:r w:rsidRPr="003D4A5F">
        <w:rPr>
          <w:w w:val="105"/>
          <w:sz w:val="24"/>
          <w:szCs w:val="24"/>
          <w:lang w:val="en-US"/>
        </w:rPr>
        <w:t xml:space="preserve">. </w:t>
      </w:r>
      <w:r w:rsidRPr="003D4A5F">
        <w:rPr>
          <w:color w:val="231F20"/>
          <w:w w:val="105"/>
          <w:sz w:val="24"/>
          <w:szCs w:val="24"/>
          <w:lang w:val="en-US"/>
        </w:rPr>
        <w:t xml:space="preserve">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nazorati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punktlarida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ovqat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berilmaydi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stantsiyalarga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oziq-ovqatlarini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o'zlari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olib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kelishlari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xodimlarga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ovqat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etkazib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berishlari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Bunday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hollarda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oziq-ovqat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iste'moli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bog'liq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har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qanday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xavf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javobgarlikni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o'z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zimmalariga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olishlari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kerak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faqat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kutish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zalida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ovqat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iste'mol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qilishlari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Texnologik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xonada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oziq-ovqat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mahsulotlarini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iste'mol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qilish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ru-RU"/>
        </w:rPr>
        <w:t>taqiqlanadi</w:t>
      </w:r>
      <w:proofErr w:type="spellEnd"/>
      <w:r w:rsidRPr="003D4A5F">
        <w:rPr>
          <w:color w:val="231F20"/>
          <w:w w:val="105"/>
          <w:sz w:val="24"/>
          <w:szCs w:val="24"/>
          <w:lang w:val="ru-RU"/>
        </w:rPr>
        <w:t>.</w:t>
      </w:r>
    </w:p>
    <w:p w14:paraId="6C42DDE8" w14:textId="77777777" w:rsidR="001831F1" w:rsidRPr="003D4A5F" w:rsidRDefault="001831F1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ru-RU"/>
        </w:rPr>
      </w:pPr>
    </w:p>
    <w:p w14:paraId="1C37C9AC" w14:textId="6735C27D" w:rsidR="001A0A68" w:rsidRPr="003D4A5F" w:rsidRDefault="00754F83" w:rsidP="00534834">
      <w:pPr>
        <w:pStyle w:val="6"/>
        <w:numPr>
          <w:ilvl w:val="1"/>
          <w:numId w:val="6"/>
        </w:numPr>
        <w:tabs>
          <w:tab w:val="left" w:pos="284"/>
          <w:tab w:val="left" w:pos="1134"/>
        </w:tabs>
        <w:spacing w:before="0" w:line="276" w:lineRule="auto"/>
        <w:ind w:left="0" w:firstLine="426"/>
        <w:jc w:val="both"/>
        <w:rPr>
          <w:color w:val="49B857"/>
          <w:sz w:val="24"/>
          <w:szCs w:val="24"/>
          <w:lang w:val="en-US"/>
        </w:rPr>
      </w:pPr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Doping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nazorati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tugagandan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keyin</w:t>
      </w:r>
      <w:r w:rsidR="001C18CE" w:rsidRPr="003D4A5F">
        <w:rPr>
          <w:color w:val="49B857"/>
          <w:spacing w:val="-7"/>
          <w:w w:val="95"/>
          <w:sz w:val="24"/>
          <w:szCs w:val="24"/>
          <w:lang w:val="en-US"/>
        </w:rPr>
        <w:t>gi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="001C18CE" w:rsidRPr="003D4A5F">
        <w:rPr>
          <w:color w:val="49B857"/>
          <w:spacing w:val="-7"/>
          <w:w w:val="95"/>
          <w:sz w:val="24"/>
          <w:szCs w:val="24"/>
          <w:lang w:val="en-US"/>
        </w:rPr>
        <w:t>transportirovka</w:t>
      </w:r>
      <w:proofErr w:type="spellEnd"/>
    </w:p>
    <w:p w14:paraId="18175578" w14:textId="7085390F" w:rsidR="001A0A68" w:rsidRDefault="00754F83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-4"/>
          <w:sz w:val="24"/>
          <w:szCs w:val="24"/>
          <w:lang w:val="en-US"/>
        </w:rPr>
      </w:pPr>
      <w:r w:rsidRPr="003D4A5F">
        <w:rPr>
          <w:color w:val="231F20"/>
          <w:w w:val="105"/>
          <w:sz w:val="24"/>
          <w:szCs w:val="24"/>
          <w:lang w:val="en-US"/>
        </w:rPr>
        <w:t xml:space="preserve">Agar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avtobus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bo'lmasa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, </w:t>
      </w:r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="001C18CE" w:rsidRPr="003D4A5F">
        <w:rPr>
          <w:color w:val="231F20"/>
          <w:w w:val="105"/>
          <w:sz w:val="24"/>
          <w:szCs w:val="24"/>
          <w:lang w:val="en-US"/>
        </w:rPr>
        <w:t>tadbiri</w:t>
      </w:r>
      <w:proofErr w:type="spellEnd"/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C18CE" w:rsidRPr="003D4A5F">
        <w:rPr>
          <w:color w:val="231F20"/>
          <w:w w:val="105"/>
          <w:sz w:val="24"/>
          <w:szCs w:val="24"/>
          <w:lang w:val="en-US"/>
        </w:rPr>
        <w:t>tashkilotchilari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ularning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vakillarini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doping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nazoratidan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o'tgandan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so'ng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musobaqa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o'tkaziladigan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joydan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qishlog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'(lar)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olib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borish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transport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ta'minlaydi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. Agar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qishlog'idan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(sport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shaharchasi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)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tashqarida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yashasalar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>,</w:t>
      </w:r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ularning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MOQ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delegatsiyalari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sportchilarni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yashash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joylariga</w:t>
      </w:r>
      <w:proofErr w:type="spellEnd"/>
      <w:r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w w:val="105"/>
          <w:sz w:val="24"/>
          <w:szCs w:val="24"/>
          <w:lang w:val="en-US"/>
        </w:rPr>
        <w:t>qaytarish</w:t>
      </w:r>
      <w:proofErr w:type="spellEnd"/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C18CE" w:rsidRPr="003D4A5F">
        <w:rPr>
          <w:color w:val="231F20"/>
          <w:w w:val="105"/>
          <w:sz w:val="24"/>
          <w:szCs w:val="24"/>
          <w:lang w:val="en-US"/>
        </w:rPr>
        <w:t>uchun</w:t>
      </w:r>
      <w:proofErr w:type="spellEnd"/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C18CE" w:rsidRPr="003D4A5F">
        <w:rPr>
          <w:color w:val="231F20"/>
          <w:w w:val="105"/>
          <w:sz w:val="24"/>
          <w:szCs w:val="24"/>
          <w:lang w:val="en-US"/>
        </w:rPr>
        <w:t>mas'uldirlar</w:t>
      </w:r>
      <w:proofErr w:type="spellEnd"/>
      <w:r w:rsidRPr="003D4A5F">
        <w:rPr>
          <w:color w:val="231F20"/>
          <w:spacing w:val="-4"/>
          <w:sz w:val="24"/>
          <w:szCs w:val="24"/>
          <w:lang w:val="en-US"/>
        </w:rPr>
        <w:t>.</w:t>
      </w:r>
    </w:p>
    <w:p w14:paraId="41EAF15B" w14:textId="77777777" w:rsidR="001831F1" w:rsidRPr="003D4A5F" w:rsidRDefault="001831F1" w:rsidP="00534834">
      <w:pPr>
        <w:tabs>
          <w:tab w:val="left" w:pos="284"/>
        </w:tabs>
        <w:spacing w:line="276" w:lineRule="auto"/>
        <w:ind w:firstLine="426"/>
        <w:jc w:val="both"/>
        <w:rPr>
          <w:sz w:val="24"/>
          <w:szCs w:val="24"/>
          <w:lang w:val="en-US"/>
        </w:rPr>
      </w:pPr>
    </w:p>
    <w:p w14:paraId="3315CAA6" w14:textId="794F1F81" w:rsidR="001A0A68" w:rsidRPr="003D4A5F" w:rsidRDefault="00DD062A" w:rsidP="00534834">
      <w:pPr>
        <w:pStyle w:val="6"/>
        <w:numPr>
          <w:ilvl w:val="1"/>
          <w:numId w:val="6"/>
        </w:numPr>
        <w:tabs>
          <w:tab w:val="left" w:pos="284"/>
          <w:tab w:val="left" w:pos="1134"/>
        </w:tabs>
        <w:spacing w:before="0" w:line="276" w:lineRule="auto"/>
        <w:ind w:left="0" w:firstLine="426"/>
        <w:jc w:val="both"/>
        <w:rPr>
          <w:color w:val="49B857"/>
          <w:spacing w:val="-7"/>
          <w:w w:val="95"/>
          <w:sz w:val="24"/>
          <w:szCs w:val="24"/>
          <w:lang w:val="en-US"/>
        </w:rPr>
      </w:pP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Yopilish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marosimi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kuni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test </w:t>
      </w:r>
      <w:proofErr w:type="spellStart"/>
      <w:r w:rsidR="00BA178F" w:rsidRPr="003D4A5F">
        <w:rPr>
          <w:color w:val="49B857"/>
          <w:spacing w:val="-7"/>
          <w:w w:val="95"/>
          <w:sz w:val="24"/>
          <w:szCs w:val="24"/>
          <w:lang w:val="en-US"/>
        </w:rPr>
        <w:t>test</w:t>
      </w:r>
      <w:r w:rsidRPr="003D4A5F">
        <w:rPr>
          <w:color w:val="49B857"/>
          <w:spacing w:val="-7"/>
          <w:w w:val="95"/>
          <w:sz w:val="24"/>
          <w:szCs w:val="24"/>
          <w:lang w:val="en-US"/>
        </w:rPr>
        <w:t>lari</w:t>
      </w:r>
      <w:proofErr w:type="spellEnd"/>
    </w:p>
    <w:p w14:paraId="5E1B2B39" w14:textId="77F8C78F" w:rsidR="001A0A68" w:rsidRDefault="00F70F7E" w:rsidP="00534834">
      <w:pPr>
        <w:pStyle w:val="a3"/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color w:val="231F20"/>
          <w:w w:val="105"/>
          <w:sz w:val="24"/>
          <w:szCs w:val="24"/>
          <w:lang w:val="en-US"/>
        </w:r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lastRenderedPageBreak/>
        <w:t xml:space="preserve">Doping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yopilish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marosimi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kuni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amalga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oshiriladi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. Doping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nazoratidan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o'tgan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barcha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sportchilar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yopilish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marosimiga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jo'nash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oldidan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musobaqa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joyida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ham </w:t>
      </w:r>
      <w:proofErr w:type="spellStart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o'tkaziladi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. Doping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tugallangandan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so'ng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="001C18CE" w:rsidRPr="003D4A5F">
        <w:rPr>
          <w:color w:val="231F20"/>
          <w:w w:val="105"/>
          <w:sz w:val="24"/>
          <w:szCs w:val="24"/>
          <w:lang w:val="en-US"/>
        </w:rPr>
        <w:t>tadbiri</w:t>
      </w:r>
      <w:proofErr w:type="spellEnd"/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1C18CE" w:rsidRPr="003D4A5F">
        <w:rPr>
          <w:color w:val="231F20"/>
          <w:w w:val="105"/>
          <w:sz w:val="24"/>
          <w:szCs w:val="24"/>
          <w:lang w:val="en-US"/>
        </w:rPr>
        <w:t>tashkilotchilari</w:t>
      </w:r>
      <w:proofErr w:type="spellEnd"/>
      <w:r w:rsidR="001C18CE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sportchilarni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ehtiyojlariga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qarab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yopilish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marosimiga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sport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qishlog'iga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(sport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qishlog'iga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olib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boradi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r w:rsidR="009C4DFB" w:rsidRPr="003D4A5F">
        <w:rPr>
          <w:color w:val="231F20"/>
          <w:w w:val="105"/>
          <w:sz w:val="24"/>
          <w:szCs w:val="24"/>
          <w:lang w:val="en-US"/>
        </w:rPr>
        <w:t xml:space="preserve">Sport </w:t>
      </w:r>
      <w:proofErr w:type="spellStart"/>
      <w:r w:rsidR="009C4DFB" w:rsidRPr="003D4A5F">
        <w:rPr>
          <w:color w:val="231F20"/>
          <w:w w:val="105"/>
          <w:sz w:val="24"/>
          <w:szCs w:val="24"/>
          <w:lang w:val="en-US"/>
        </w:rPr>
        <w:t>tadbiri</w:t>
      </w:r>
      <w:proofErr w:type="spellEnd"/>
      <w:r w:rsidR="009C4DF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="009C4DFB" w:rsidRPr="003D4A5F">
        <w:rPr>
          <w:color w:val="231F20"/>
          <w:w w:val="105"/>
          <w:sz w:val="24"/>
          <w:szCs w:val="24"/>
          <w:lang w:val="en-US"/>
        </w:rPr>
        <w:t>tashkilotchilari</w:t>
      </w:r>
      <w:proofErr w:type="spellEnd"/>
      <w:r w:rsidR="009C4DFB" w:rsidRPr="003D4A5F">
        <w:rPr>
          <w:color w:val="231F20"/>
          <w:w w:val="10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yopilish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marosimi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kuni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musobaqada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qatnashadigan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barcha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sportchilarga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yopilish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marosimida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qilinishi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boʻlgan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har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qanday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narsalarni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masalan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, forma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kabi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olib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kelishlarini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tavsiya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qiladi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chunki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ular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qaytib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kelolmasligi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Marosim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oldidan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Sport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qishlog'iga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(sport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qishloqlari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)</w:t>
      </w:r>
      <w:r w:rsidR="00DD062A" w:rsidRPr="003D4A5F">
        <w:rPr>
          <w:color w:val="231F20"/>
          <w:w w:val="105"/>
          <w:sz w:val="24"/>
          <w:szCs w:val="24"/>
          <w:lang w:val="en-US"/>
        </w:rPr>
        <w:t>.</w:t>
      </w:r>
    </w:p>
    <w:p w14:paraId="1E0CA333" w14:textId="77777777" w:rsidR="001831F1" w:rsidRPr="003D4A5F" w:rsidRDefault="001831F1" w:rsidP="00534834">
      <w:pPr>
        <w:pStyle w:val="a3"/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sz w:val="24"/>
          <w:szCs w:val="24"/>
          <w:lang w:val="en-US"/>
        </w:rPr>
      </w:pPr>
    </w:p>
    <w:p w14:paraId="28F7BF52" w14:textId="0EBC0647" w:rsidR="001A0A68" w:rsidRPr="003D4A5F" w:rsidRDefault="00DD062A" w:rsidP="00534834">
      <w:pPr>
        <w:pStyle w:val="6"/>
        <w:numPr>
          <w:ilvl w:val="1"/>
          <w:numId w:val="6"/>
        </w:numPr>
        <w:tabs>
          <w:tab w:val="left" w:pos="284"/>
          <w:tab w:val="left" w:pos="1134"/>
        </w:tabs>
        <w:spacing w:before="0" w:line="276" w:lineRule="auto"/>
        <w:ind w:left="0" w:firstLine="426"/>
        <w:jc w:val="both"/>
        <w:rPr>
          <w:color w:val="49B857"/>
          <w:spacing w:val="-7"/>
          <w:w w:val="95"/>
          <w:sz w:val="24"/>
          <w:szCs w:val="24"/>
          <w:lang w:val="en-US"/>
        </w:rPr>
      </w:pP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Jahon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va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>/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yoki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Osiyo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rekord</w:t>
      </w:r>
      <w:r w:rsidR="009C4DFB" w:rsidRPr="003D4A5F">
        <w:rPr>
          <w:color w:val="49B857"/>
          <w:spacing w:val="-7"/>
          <w:w w:val="95"/>
          <w:sz w:val="24"/>
          <w:szCs w:val="24"/>
          <w:lang w:val="en-US"/>
        </w:rPr>
        <w:t>chi</w:t>
      </w:r>
      <w:r w:rsidRPr="003D4A5F">
        <w:rPr>
          <w:color w:val="49B857"/>
          <w:spacing w:val="-7"/>
          <w:w w:val="95"/>
          <w:sz w:val="24"/>
          <w:szCs w:val="24"/>
          <w:lang w:val="en-US"/>
        </w:rPr>
        <w:t>larini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="009C4DFB" w:rsidRPr="003D4A5F">
        <w:rPr>
          <w:color w:val="49B857"/>
          <w:spacing w:val="-7"/>
          <w:w w:val="95"/>
          <w:sz w:val="24"/>
          <w:szCs w:val="24"/>
          <w:lang w:val="en-US"/>
        </w:rPr>
        <w:t>test</w:t>
      </w:r>
      <w:r w:rsidR="00BA178F" w:rsidRPr="003D4A5F">
        <w:rPr>
          <w:color w:val="49B857"/>
          <w:spacing w:val="-7"/>
          <w:w w:val="95"/>
          <w:sz w:val="24"/>
          <w:szCs w:val="24"/>
          <w:lang w:val="en-US"/>
        </w:rPr>
        <w:t>dan</w:t>
      </w:r>
      <w:proofErr w:type="spellEnd"/>
      <w:r w:rsidR="00BA178F"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49B857"/>
          <w:spacing w:val="-7"/>
          <w:w w:val="95"/>
          <w:sz w:val="24"/>
          <w:szCs w:val="24"/>
          <w:lang w:val="en-US"/>
        </w:rPr>
        <w:t>o'tkazish</w:t>
      </w:r>
      <w:proofErr w:type="spellEnd"/>
    </w:p>
    <w:p w14:paraId="38894C2B" w14:textId="296FBB74" w:rsidR="001A0A68" w:rsidRDefault="00F70F7E" w:rsidP="00534834">
      <w:pPr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ITA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jahon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Osiyo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rekordlarini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tasdiqlash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doping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testlarini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tkazadi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biroq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Osiyo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yinlari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rekordlarini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sinab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rish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shart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emas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Jahon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Osiyo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yangilagan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ularning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chiqishidan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keyin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xabar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beriladi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. Agar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yangi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Jahon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Osiyo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rnatgan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z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chiqishidan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ng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darhol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xabardor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qilinmasa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, u Doping-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stansiyasiga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tashrif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buyurishi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Antid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oping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xodimlar</w:t>
      </w:r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i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J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ahon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Osiyo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yangila</w:t>
      </w:r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gani</w:t>
      </w:r>
      <w:proofErr w:type="spellEnd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haqida</w:t>
      </w:r>
      <w:proofErr w:type="spellEnd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xabar</w:t>
      </w:r>
      <w:proofErr w:type="spellEnd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berishi</w:t>
      </w:r>
      <w:proofErr w:type="spellEnd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9C4DFB" w:rsidRPr="003D4A5F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E770B49" w14:textId="77777777" w:rsidR="001831F1" w:rsidRPr="003D4A5F" w:rsidRDefault="001831F1" w:rsidP="00534834">
      <w:pPr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3F6876DD" w14:textId="53810FA9" w:rsidR="001A0A68" w:rsidRPr="003D4A5F" w:rsidRDefault="00DD062A" w:rsidP="00534834">
      <w:pPr>
        <w:pStyle w:val="6"/>
        <w:numPr>
          <w:ilvl w:val="1"/>
          <w:numId w:val="6"/>
        </w:numPr>
        <w:tabs>
          <w:tab w:val="left" w:pos="284"/>
          <w:tab w:val="left" w:pos="1134"/>
        </w:tabs>
        <w:spacing w:before="0" w:line="276" w:lineRule="auto"/>
        <w:ind w:left="0" w:firstLine="426"/>
        <w:jc w:val="both"/>
        <w:rPr>
          <w:color w:val="49B857"/>
          <w:spacing w:val="-7"/>
          <w:w w:val="95"/>
          <w:sz w:val="24"/>
          <w:szCs w:val="24"/>
          <w:lang w:val="en-US"/>
        </w:rPr>
      </w:pP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Milliy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>/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mintaqaviy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rekord</w:t>
      </w:r>
      <w:r w:rsidR="00BA178F" w:rsidRPr="003D4A5F">
        <w:rPr>
          <w:color w:val="49B857"/>
          <w:spacing w:val="-7"/>
          <w:w w:val="95"/>
          <w:sz w:val="24"/>
          <w:szCs w:val="24"/>
          <w:lang w:val="en-US"/>
        </w:rPr>
        <w:t>chi</w:t>
      </w:r>
      <w:r w:rsidRPr="003D4A5F">
        <w:rPr>
          <w:color w:val="49B857"/>
          <w:spacing w:val="-7"/>
          <w:w w:val="95"/>
          <w:sz w:val="24"/>
          <w:szCs w:val="24"/>
          <w:lang w:val="en-US"/>
        </w:rPr>
        <w:t>larni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49B857"/>
          <w:spacing w:val="-7"/>
          <w:w w:val="95"/>
          <w:sz w:val="24"/>
          <w:szCs w:val="24"/>
          <w:lang w:val="en-US"/>
        </w:rPr>
        <w:t>test</w:t>
      </w:r>
      <w:r w:rsidRPr="003D4A5F">
        <w:rPr>
          <w:color w:val="49B857"/>
          <w:spacing w:val="-7"/>
          <w:w w:val="95"/>
          <w:sz w:val="24"/>
          <w:szCs w:val="24"/>
          <w:lang w:val="en-US"/>
        </w:rPr>
        <w:t>dan</w:t>
      </w:r>
      <w:proofErr w:type="spellEnd"/>
      <w:r w:rsidRPr="003D4A5F">
        <w:rPr>
          <w:color w:val="49B857"/>
          <w:spacing w:val="-7"/>
          <w:w w:val="95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49B857"/>
          <w:spacing w:val="-7"/>
          <w:w w:val="95"/>
          <w:sz w:val="24"/>
          <w:szCs w:val="24"/>
          <w:lang w:val="en-US"/>
        </w:rPr>
        <w:t>o'tkazish</w:t>
      </w:r>
      <w:proofErr w:type="spellEnd"/>
    </w:p>
    <w:p w14:paraId="3F91FCFA" w14:textId="0CD07B34" w:rsidR="001A0A68" w:rsidRPr="003D4A5F" w:rsidRDefault="00436018" w:rsidP="00534834">
      <w:pPr>
        <w:pStyle w:val="a3"/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sz w:val="24"/>
          <w:szCs w:val="24"/>
          <w:lang w:val="en-US"/>
        </w:rPr>
      </w:pP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Milliy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>/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mintaqaviy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231F20"/>
          <w:spacing w:val="-6"/>
          <w:sz w:val="24"/>
          <w:szCs w:val="24"/>
          <w:lang w:val="en-US"/>
        </w:rPr>
        <w:t>rekord</w:t>
      </w:r>
      <w:r w:rsidRPr="003D4A5F">
        <w:rPr>
          <w:color w:val="231F20"/>
          <w:spacing w:val="-6"/>
          <w:sz w:val="24"/>
          <w:szCs w:val="24"/>
          <w:lang w:val="en-US"/>
        </w:rPr>
        <w:t>larni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ratifikatsiya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qilishni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ta'minlash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MOQ </w:t>
      </w:r>
      <w:proofErr w:type="spellStart"/>
      <w:r w:rsidR="00BA178F" w:rsidRPr="003D4A5F">
        <w:rPr>
          <w:color w:val="231F20"/>
          <w:spacing w:val="-6"/>
          <w:sz w:val="24"/>
          <w:szCs w:val="24"/>
          <w:lang w:val="en-US"/>
        </w:rPr>
        <w:t>test</w:t>
      </w:r>
      <w:r w:rsidRPr="003D4A5F">
        <w:rPr>
          <w:color w:val="231F20"/>
          <w:spacing w:val="-6"/>
          <w:sz w:val="24"/>
          <w:szCs w:val="24"/>
          <w:lang w:val="en-US"/>
        </w:rPr>
        <w:t>ni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r w:rsidR="00BA178F" w:rsidRPr="003D4A5F">
        <w:rPr>
          <w:color w:val="231F20"/>
          <w:spacing w:val="-6"/>
          <w:sz w:val="24"/>
          <w:szCs w:val="24"/>
          <w:lang w:val="en-US"/>
        </w:rPr>
        <w:t>talab</w:t>
      </w:r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qilishi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mumkin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Bunday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tekshirish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bilan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bog'liq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xarajatlar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so'rov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231F20"/>
          <w:spacing w:val="-6"/>
          <w:sz w:val="24"/>
          <w:szCs w:val="24"/>
          <w:lang w:val="en-US"/>
        </w:rPr>
        <w:t>qil</w:t>
      </w:r>
      <w:r w:rsidRPr="003D4A5F">
        <w:rPr>
          <w:color w:val="231F20"/>
          <w:spacing w:val="-6"/>
          <w:sz w:val="24"/>
          <w:szCs w:val="24"/>
          <w:lang w:val="en-US"/>
        </w:rPr>
        <w:t>gan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tomondan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qoplanadi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.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Natijalarni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boshqarish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vakolati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so'ragan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tomon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tomonidan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taqdim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etilishi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-6"/>
          <w:sz w:val="24"/>
          <w:szCs w:val="24"/>
          <w:lang w:val="en-US"/>
        </w:rPr>
        <w:t>kerak</w:t>
      </w:r>
      <w:proofErr w:type="spellEnd"/>
      <w:r w:rsidRPr="003D4A5F">
        <w:rPr>
          <w:color w:val="231F20"/>
          <w:spacing w:val="-6"/>
          <w:sz w:val="24"/>
          <w:szCs w:val="24"/>
          <w:lang w:val="en-US"/>
        </w:rPr>
        <w:t>.</w:t>
      </w:r>
    </w:p>
    <w:p w14:paraId="3E44E635" w14:textId="0BE1DC7D" w:rsidR="00C72510" w:rsidRPr="003D4A5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lastRenderedPageBreak/>
        <w:t xml:space="preserve">Test </w:t>
      </w:r>
      <w:proofErr w:type="spellStart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lari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rovlar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lovlarni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topshirish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tartibi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quyidagicha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:</w:t>
      </w:r>
    </w:p>
    <w:p w14:paraId="62732D3A" w14:textId="77777777" w:rsidR="00C72510" w:rsidRPr="003D4A5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(1) Doping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uchastkasidagi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Doping-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punkti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xodimlarini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milliy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mintaqaviy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testdan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o'tish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so'rovi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haqida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xabardor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qilish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;</w:t>
      </w:r>
    </w:p>
    <w:p w14:paraId="0EEF133F" w14:textId="68D0AB02" w:rsidR="00C72510" w:rsidRPr="003D4A5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t>(2) Doping-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stantsiyasidan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milliy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mintaqaviy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lari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so'rovini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;</w:t>
      </w:r>
    </w:p>
    <w:p w14:paraId="2540292E" w14:textId="570EFEE2" w:rsidR="00C72510" w:rsidRPr="003D4A5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(3)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/MOK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milliy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mintaqaviy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rekord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ariza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shaklini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to'ldiradi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;</w:t>
      </w:r>
    </w:p>
    <w:p w14:paraId="122780EB" w14:textId="58AC7CC1" w:rsidR="00C72510" w:rsidRPr="003D4A5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spacing w:val="11"/>
          <w:w w:val="92"/>
          <w:sz w:val="24"/>
          <w:szCs w:val="24"/>
          <w:lang w:val="en-US"/>
        </w:r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(4)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/MOK Doping-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stansiyasi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xodimlariga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test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so</w:t>
      </w:r>
      <w:r w:rsidR="00C3326E" w:rsidRPr="003D4A5F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rovi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blankasini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etadi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Doping-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punkti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rahbari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vakolatli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xodimlar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shaklni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imzolaydi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Menejer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sportchiga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>/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MOKga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r w:rsidR="00436018" w:rsidRPr="003D4A5F">
        <w:rPr>
          <w:spacing w:val="11"/>
          <w:w w:val="92"/>
          <w:sz w:val="24"/>
          <w:szCs w:val="24"/>
        </w:rPr>
        <w:t>UzNADA bank hisobi rekvizitlarini taqdim etadi</w:t>
      </w:r>
      <w:r w:rsidR="00436018"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test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uchun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zarur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bo'lgan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to'lov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miqdorini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tasdiqlaydi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>;</w:t>
      </w:r>
    </w:p>
    <w:p w14:paraId="0375D144" w14:textId="77777777" w:rsidR="00C72510" w:rsidRPr="003D4A5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spacing w:val="11"/>
          <w:w w:val="92"/>
          <w:sz w:val="24"/>
          <w:szCs w:val="24"/>
          <w:lang w:val="en-US"/>
        </w:rPr>
      </w:pPr>
      <w:r w:rsidRPr="003D4A5F">
        <w:rPr>
          <w:spacing w:val="11"/>
          <w:w w:val="92"/>
          <w:sz w:val="24"/>
          <w:szCs w:val="24"/>
          <w:lang w:val="en-US"/>
        </w:rPr>
        <w:t xml:space="preserve">(5)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sportchi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doping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nazoratidan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o'tadi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>;</w:t>
      </w:r>
    </w:p>
    <w:p w14:paraId="79E26531" w14:textId="71C22D11" w:rsidR="00C72510" w:rsidRPr="003D4A5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spacing w:val="11"/>
          <w:w w:val="92"/>
          <w:sz w:val="24"/>
          <w:szCs w:val="24"/>
          <w:lang w:val="en-US"/>
        </w:rPr>
      </w:pPr>
      <w:r w:rsidRPr="003D4A5F">
        <w:rPr>
          <w:spacing w:val="11"/>
          <w:w w:val="92"/>
          <w:sz w:val="24"/>
          <w:szCs w:val="24"/>
          <w:lang w:val="en-US"/>
        </w:rPr>
        <w:t xml:space="preserve">(6)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Sportchi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/MOK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toʻlovni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r w:rsidR="00436018" w:rsidRPr="003D4A5F">
        <w:rPr>
          <w:spacing w:val="11"/>
          <w:w w:val="92"/>
          <w:sz w:val="24"/>
          <w:szCs w:val="24"/>
        </w:rPr>
        <w:t>OʻzNADAga oʻtkazadi</w:t>
      </w:r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va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r w:rsidR="00BA178F" w:rsidRPr="003D4A5F">
        <w:rPr>
          <w:spacing w:val="11"/>
          <w:w w:val="92"/>
          <w:sz w:val="24"/>
          <w:szCs w:val="24"/>
          <w:lang w:val="en-US"/>
        </w:rPr>
        <w:t>Sport</w:t>
      </w:r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o</w:t>
      </w:r>
      <w:r w:rsidR="00C3326E" w:rsidRPr="003D4A5F">
        <w:rPr>
          <w:spacing w:val="11"/>
          <w:w w:val="92"/>
          <w:sz w:val="24"/>
          <w:szCs w:val="24"/>
          <w:lang w:val="en-US"/>
        </w:rPr>
        <w:t>’</w:t>
      </w:r>
      <w:r w:rsidRPr="003D4A5F">
        <w:rPr>
          <w:spacing w:val="11"/>
          <w:w w:val="92"/>
          <w:sz w:val="24"/>
          <w:szCs w:val="24"/>
          <w:lang w:val="en-US"/>
        </w:rPr>
        <w:t>yinlari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qishlog</w:t>
      </w:r>
      <w:r w:rsidR="00C3326E" w:rsidRPr="003D4A5F">
        <w:rPr>
          <w:spacing w:val="11"/>
          <w:w w:val="92"/>
          <w:sz w:val="24"/>
          <w:szCs w:val="24"/>
          <w:lang w:val="en-US"/>
        </w:rPr>
        <w:t>’</w:t>
      </w:r>
      <w:r w:rsidRPr="003D4A5F">
        <w:rPr>
          <w:spacing w:val="11"/>
          <w:w w:val="92"/>
          <w:sz w:val="24"/>
          <w:szCs w:val="24"/>
          <w:lang w:val="en-US"/>
        </w:rPr>
        <w:t>idagi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doping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nazorati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punktiga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kvitansiya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spacing w:val="11"/>
          <w:w w:val="92"/>
          <w:sz w:val="24"/>
          <w:szCs w:val="24"/>
          <w:lang w:val="en-US"/>
        </w:rPr>
        <w:t>beradi</w:t>
      </w:r>
      <w:proofErr w:type="spellEnd"/>
      <w:r w:rsidRPr="003D4A5F">
        <w:rPr>
          <w:spacing w:val="11"/>
          <w:w w:val="92"/>
          <w:sz w:val="24"/>
          <w:szCs w:val="24"/>
          <w:lang w:val="en-US"/>
        </w:rPr>
        <w:t>;</w:t>
      </w:r>
    </w:p>
    <w:p w14:paraId="6E047019" w14:textId="2D8BC4D3" w:rsidR="001A0A68" w:rsidRPr="00BA178F" w:rsidRDefault="00C72510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0"/>
          <w:szCs w:val="20"/>
          <w:lang w:val="en-US"/>
        </w:rPr>
        <w:sectPr w:rsidR="001A0A68" w:rsidRPr="00BA178F" w:rsidSect="00A9561D">
          <w:headerReference w:type="even" r:id="rId17"/>
          <w:footerReference w:type="even" r:id="rId18"/>
          <w:pgSz w:w="9620" w:h="13600"/>
          <w:pgMar w:top="1100" w:right="548" w:bottom="760" w:left="567" w:header="113" w:footer="567" w:gutter="0"/>
          <w:cols w:space="720"/>
          <w:docGrid w:linePitch="299"/>
        </w:sectPr>
      </w:pPr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(7)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Eslatma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: </w:t>
      </w:r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Doping </w:t>
      </w:r>
      <w:proofErr w:type="spellStart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n</w:t>
      </w:r>
      <w:r w:rsidRPr="003D4A5F">
        <w:rPr>
          <w:color w:val="231F20"/>
          <w:spacing w:val="11"/>
          <w:w w:val="92"/>
          <w:sz w:val="24"/>
          <w:szCs w:val="24"/>
          <w:lang w:val="en-US"/>
        </w:rPr>
        <w:t>amunalar</w:t>
      </w:r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laboratoriyaga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faqat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to’lov</w:t>
      </w:r>
      <w:proofErr w:type="spellEnd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>kviansiyasi</w:t>
      </w:r>
      <w:proofErr w:type="spellEnd"/>
      <w:r w:rsidR="00BA178F"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qabul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qilinganidan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keyin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3D4A5F">
        <w:rPr>
          <w:color w:val="231F20"/>
          <w:spacing w:val="11"/>
          <w:w w:val="92"/>
          <w:sz w:val="24"/>
          <w:szCs w:val="24"/>
          <w:lang w:val="en-US"/>
        </w:rPr>
        <w:t>yetkaziladi</w:t>
      </w:r>
      <w:proofErr w:type="spellEnd"/>
      <w:r w:rsidRPr="003D4A5F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B4D5882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16"/>
          <w:lang w:val="en-US"/>
        </w:rPr>
      </w:pPr>
    </w:p>
    <w:p w14:paraId="67C53393" w14:textId="7BB6DE5A" w:rsidR="00C72510" w:rsidRDefault="00C72510" w:rsidP="00534834">
      <w:pPr>
        <w:pStyle w:val="1"/>
        <w:numPr>
          <w:ilvl w:val="0"/>
          <w:numId w:val="14"/>
        </w:numPr>
        <w:spacing w:before="0" w:line="276" w:lineRule="auto"/>
        <w:rPr>
          <w:color w:val="49B857"/>
          <w:w w:val="105"/>
          <w:sz w:val="28"/>
          <w:szCs w:val="28"/>
          <w:lang w:val="ru-RU"/>
        </w:rPr>
      </w:pPr>
      <w:bookmarkStart w:id="16" w:name="_Toc182230501"/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Texnik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doping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nazorati</w:t>
      </w:r>
      <w:proofErr w:type="spellEnd"/>
      <w:r w:rsidRPr="009C7F1E">
        <w:rPr>
          <w:color w:val="49B857"/>
          <w:w w:val="105"/>
          <w:sz w:val="28"/>
          <w:szCs w:val="28"/>
          <w:lang w:val="ru-RU"/>
        </w:rPr>
        <w:t xml:space="preserve"> </w:t>
      </w:r>
      <w:proofErr w:type="spellStart"/>
      <w:r w:rsidRPr="009C7F1E">
        <w:rPr>
          <w:color w:val="49B857"/>
          <w:w w:val="105"/>
          <w:sz w:val="28"/>
          <w:szCs w:val="28"/>
          <w:lang w:val="ru-RU"/>
        </w:rPr>
        <w:t>tartib-qoidalari</w:t>
      </w:r>
      <w:bookmarkEnd w:id="16"/>
      <w:proofErr w:type="spellEnd"/>
    </w:p>
    <w:p w14:paraId="317D14D0" w14:textId="77777777" w:rsidR="00E42559" w:rsidRPr="00E42559" w:rsidRDefault="00E42559" w:rsidP="00E42559"/>
    <w:p w14:paraId="21EF121D" w14:textId="55AD0F93" w:rsidR="00C72510" w:rsidRPr="009C7F1E" w:rsidRDefault="00C72510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17" w:name="_Toc182230502"/>
      <w:r w:rsidRPr="009C7F1E">
        <w:rPr>
          <w:color w:val="00B050"/>
          <w:sz w:val="24"/>
          <w:szCs w:val="24"/>
        </w:rPr>
        <w:t>Kirish</w:t>
      </w:r>
      <w:bookmarkEnd w:id="17"/>
    </w:p>
    <w:p w14:paraId="12B21512" w14:textId="26943B9E" w:rsidR="00C72510" w:rsidRDefault="00C72510" w:rsidP="00534834">
      <w:pPr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quyidagi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tashkilotlar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oshiriladi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:</w:t>
      </w:r>
    </w:p>
    <w:p w14:paraId="1FBFDDE3" w14:textId="77777777" w:rsidR="00E42559" w:rsidRDefault="00E42559" w:rsidP="00534834">
      <w:pPr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tbl>
      <w:tblPr>
        <w:tblStyle w:val="a6"/>
        <w:tblW w:w="8505" w:type="dxa"/>
        <w:tblInd w:w="11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3672"/>
        <w:gridCol w:w="2848"/>
      </w:tblGrid>
      <w:tr w:rsidR="009654C0" w:rsidRPr="009654C0" w14:paraId="67AA2307" w14:textId="77777777" w:rsidTr="00A61053"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5F894D8F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Musobaqa va Musobaqadan tashqari olinadigan testlar</w:t>
            </w:r>
          </w:p>
        </w:tc>
        <w:tc>
          <w:tcPr>
            <w:tcW w:w="3672" w:type="dxa"/>
            <w:shd w:val="clear" w:color="auto" w:fill="E6E6E6"/>
            <w:vAlign w:val="center"/>
          </w:tcPr>
          <w:p w14:paraId="31714DE7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  <w:lang w:val="ru-RU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Testing</w:t>
            </w:r>
            <w:r w:rsidRPr="009654C0">
              <w:rPr>
                <w:color w:val="231F20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Autothority</w:t>
            </w:r>
          </w:p>
          <w:p w14:paraId="62C6606C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ru-RU"/>
              </w:rPr>
            </w:pPr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ru-RU"/>
              </w:rPr>
              <w:t xml:space="preserve">Test </w:t>
            </w: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ru-RU"/>
              </w:rPr>
              <w:t>organi</w:t>
            </w:r>
            <w:proofErr w:type="spellEnd"/>
          </w:p>
        </w:tc>
        <w:tc>
          <w:tcPr>
            <w:tcW w:w="2848" w:type="dxa"/>
            <w:shd w:val="clear" w:color="auto" w:fill="E6E6E6"/>
            <w:vAlign w:val="center"/>
          </w:tcPr>
          <w:p w14:paraId="6F6DF057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ITA, IF, UzNADA</w:t>
            </w:r>
          </w:p>
        </w:tc>
      </w:tr>
      <w:tr w:rsidR="009654C0" w:rsidRPr="009654C0" w14:paraId="36B7F17D" w14:textId="77777777" w:rsidTr="00A61053"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050EB344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rPr>
                <w:color w:val="231F20"/>
                <w:spacing w:val="-4"/>
                <w:w w:val="95"/>
                <w:sz w:val="24"/>
                <w:szCs w:val="24"/>
                <w:lang w:val="en-US"/>
              </w:rPr>
            </w:pPr>
          </w:p>
        </w:tc>
        <w:tc>
          <w:tcPr>
            <w:tcW w:w="3672" w:type="dxa"/>
            <w:shd w:val="clear" w:color="auto" w:fill="D3D3D3"/>
            <w:vAlign w:val="center"/>
          </w:tcPr>
          <w:p w14:paraId="1FFFE483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Samle Collection Autothority</w:t>
            </w:r>
          </w:p>
          <w:p w14:paraId="36EE40E5" w14:textId="13D5AFBD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i/>
                <w:iCs/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Organ</w:t>
            </w:r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tomonidan</w:t>
            </w:r>
            <w:proofErr w:type="spellEnd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="00E42559"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namunalar</w:t>
            </w:r>
            <w:proofErr w:type="spellEnd"/>
            <w:r w:rsidR="00E42559"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yig'ish</w:t>
            </w:r>
            <w:proofErr w:type="spellEnd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shd w:val="clear" w:color="auto" w:fill="D3D3D3"/>
            <w:vAlign w:val="center"/>
          </w:tcPr>
          <w:p w14:paraId="6D3C59B8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O’zbekiston Milliy antidoping agentligi</w:t>
            </w:r>
          </w:p>
          <w:p w14:paraId="3F4AE174" w14:textId="77777777" w:rsidR="009654C0" w:rsidRPr="009654C0" w:rsidRDefault="009654C0" w:rsidP="00A61053">
            <w:pPr>
              <w:tabs>
                <w:tab w:val="left" w:pos="284"/>
                <w:tab w:val="left" w:pos="1134"/>
                <w:tab w:val="left" w:pos="1471"/>
              </w:tabs>
              <w:spacing w:line="276" w:lineRule="auto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UzNADA</w:t>
            </w:r>
          </w:p>
        </w:tc>
      </w:tr>
      <w:tr w:rsidR="009654C0" w:rsidRPr="009654C0" w14:paraId="48623950" w14:textId="77777777" w:rsidTr="00A61053"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49B813CA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rPr>
                <w:color w:val="231F20"/>
                <w:spacing w:val="-4"/>
                <w:w w:val="95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E6E6E6"/>
            <w:vAlign w:val="center"/>
          </w:tcPr>
          <w:p w14:paraId="35DBFBE2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Samle Analyzing Laboratory</w:t>
            </w:r>
          </w:p>
          <w:p w14:paraId="535ADC3A" w14:textId="77777777" w:rsidR="009654C0" w:rsidRPr="009654C0" w:rsidRDefault="009654C0" w:rsidP="00A61053">
            <w:pPr>
              <w:pStyle w:val="a5"/>
              <w:tabs>
                <w:tab w:val="left" w:pos="0"/>
              </w:tabs>
              <w:spacing w:before="0" w:line="276" w:lineRule="auto"/>
              <w:ind w:left="0" w:firstLine="0"/>
              <w:jc w:val="center"/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</w:pP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Namunalarni</w:t>
            </w:r>
            <w:proofErr w:type="spellEnd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tahlil</w:t>
            </w:r>
            <w:proofErr w:type="spellEnd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qilish</w:t>
            </w:r>
            <w:proofErr w:type="spellEnd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laboratoriyasi</w:t>
            </w:r>
            <w:proofErr w:type="spellEnd"/>
          </w:p>
        </w:tc>
        <w:tc>
          <w:tcPr>
            <w:tcW w:w="2848" w:type="dxa"/>
            <w:shd w:val="clear" w:color="auto" w:fill="E6E6E6"/>
            <w:vAlign w:val="center"/>
          </w:tcPr>
          <w:p w14:paraId="5FBF6FB7" w14:textId="55ABA3C2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 xml:space="preserve">Avstriya </w:t>
            </w:r>
            <w:r w:rsidR="00E42559">
              <w:rPr>
                <w:color w:val="231F20"/>
                <w:spacing w:val="-4"/>
                <w:w w:val="95"/>
                <w:sz w:val="24"/>
                <w:szCs w:val="24"/>
              </w:rPr>
              <w:t>va</w:t>
            </w:r>
          </w:p>
          <w:p w14:paraId="4E2DA6BB" w14:textId="0BBE0399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  <w:lang w:val="uz-Cyrl-UZ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Turkiya antidoping laboratoriya</w:t>
            </w:r>
            <w:r w:rsidR="00E42559">
              <w:rPr>
                <w:color w:val="231F20"/>
                <w:spacing w:val="-4"/>
                <w:w w:val="95"/>
                <w:sz w:val="24"/>
                <w:szCs w:val="24"/>
              </w:rPr>
              <w:t>lar</w:t>
            </w: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i</w:t>
            </w:r>
          </w:p>
        </w:tc>
      </w:tr>
      <w:tr w:rsidR="009654C0" w:rsidRPr="009654C0" w14:paraId="583C7DDE" w14:textId="77777777" w:rsidTr="00A61053"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7B3D82AF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rPr>
                <w:color w:val="231F20"/>
                <w:spacing w:val="-4"/>
                <w:w w:val="95"/>
                <w:sz w:val="24"/>
                <w:szCs w:val="24"/>
              </w:rPr>
            </w:pPr>
          </w:p>
        </w:tc>
        <w:tc>
          <w:tcPr>
            <w:tcW w:w="3672" w:type="dxa"/>
            <w:shd w:val="clear" w:color="auto" w:fill="D3D3D3"/>
            <w:vAlign w:val="center"/>
          </w:tcPr>
          <w:p w14:paraId="01CB5E80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Result Management Autothority</w:t>
            </w:r>
          </w:p>
          <w:p w14:paraId="71F50FC4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</w:pP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Natijalarni</w:t>
            </w:r>
            <w:proofErr w:type="spellEnd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>boshqarish</w:t>
            </w:r>
            <w:proofErr w:type="spellEnd"/>
            <w:r w:rsidRPr="009654C0">
              <w:rPr>
                <w:i/>
                <w:iCs/>
                <w:color w:val="231F20"/>
                <w:spacing w:val="-4"/>
                <w:w w:val="95"/>
                <w:sz w:val="24"/>
                <w:szCs w:val="24"/>
                <w:lang w:val="en-US"/>
              </w:rPr>
              <w:t xml:space="preserve"> </w:t>
            </w:r>
            <w:r w:rsidRPr="009654C0">
              <w:rPr>
                <w:i/>
                <w:color w:val="231F20"/>
                <w:spacing w:val="-4"/>
                <w:w w:val="95"/>
                <w:sz w:val="24"/>
                <w:szCs w:val="24"/>
              </w:rPr>
              <w:t>vakolati</w:t>
            </w:r>
          </w:p>
        </w:tc>
        <w:tc>
          <w:tcPr>
            <w:tcW w:w="2848" w:type="dxa"/>
            <w:shd w:val="clear" w:color="auto" w:fill="D3D3D3"/>
            <w:vAlign w:val="center"/>
          </w:tcPr>
          <w:p w14:paraId="616AC60B" w14:textId="77777777" w:rsidR="009654C0" w:rsidRPr="009654C0" w:rsidRDefault="009654C0" w:rsidP="00A61053">
            <w:pPr>
              <w:pStyle w:val="a5"/>
              <w:tabs>
                <w:tab w:val="left" w:pos="284"/>
                <w:tab w:val="left" w:pos="1134"/>
                <w:tab w:val="left" w:pos="1471"/>
              </w:tabs>
              <w:spacing w:before="0" w:line="276" w:lineRule="auto"/>
              <w:ind w:left="0" w:firstLine="0"/>
              <w:jc w:val="center"/>
              <w:rPr>
                <w:color w:val="231F20"/>
                <w:spacing w:val="-4"/>
                <w:w w:val="95"/>
                <w:sz w:val="24"/>
                <w:szCs w:val="24"/>
              </w:rPr>
            </w:pPr>
            <w:r w:rsidRPr="009654C0">
              <w:rPr>
                <w:color w:val="231F20"/>
                <w:spacing w:val="-4"/>
                <w:w w:val="95"/>
                <w:sz w:val="24"/>
                <w:szCs w:val="24"/>
              </w:rPr>
              <w:t>ITA, IF UzNADA</w:t>
            </w:r>
          </w:p>
        </w:tc>
      </w:tr>
    </w:tbl>
    <w:p w14:paraId="1C517E89" w14:textId="4B12B932" w:rsidR="009654C0" w:rsidRDefault="009654C0" w:rsidP="00534834">
      <w:pPr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26739C47" w14:textId="10219120" w:rsidR="001A0A68" w:rsidRPr="009654C0" w:rsidRDefault="00DD062A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18" w:name="_Toc182230503"/>
      <w:r w:rsidRPr="009654C0">
        <w:rPr>
          <w:color w:val="00B050"/>
          <w:sz w:val="24"/>
          <w:szCs w:val="24"/>
        </w:rPr>
        <w:t>Ishlatil</w:t>
      </w:r>
      <w:r w:rsidR="00473282" w:rsidRPr="009654C0">
        <w:rPr>
          <w:color w:val="00B050"/>
          <w:sz w:val="24"/>
          <w:szCs w:val="24"/>
        </w:rPr>
        <w:t>adi</w:t>
      </w:r>
      <w:r w:rsidRPr="009654C0">
        <w:rPr>
          <w:color w:val="00B050"/>
          <w:sz w:val="24"/>
          <w:szCs w:val="24"/>
        </w:rPr>
        <w:t>gan uskunalar</w:t>
      </w:r>
      <w:bookmarkEnd w:id="18"/>
    </w:p>
    <w:p w14:paraId="12F0500C" w14:textId="7DED069F" w:rsidR="00C72510" w:rsidRPr="009654C0" w:rsidRDefault="00473282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spacing w:val="-4"/>
          <w:w w:val="95"/>
          <w:sz w:val="24"/>
          <w:szCs w:val="24"/>
          <w:lang w:val="en-US"/>
        </w:rPr>
        <w:t>UzNADA</w:t>
      </w:r>
      <w:proofErr w:type="spellEnd"/>
      <w:r w:rsidR="005C1A02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CB1198" w:rsidRPr="009654C0">
        <w:rPr>
          <w:spacing w:val="-4"/>
          <w:w w:val="95"/>
          <w:sz w:val="24"/>
          <w:szCs w:val="24"/>
          <w:lang w:val="en-US"/>
        </w:rPr>
        <w:t>namuna</w:t>
      </w:r>
      <w:proofErr w:type="spellEnd"/>
      <w:r w:rsidR="00CB1198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CB1198" w:rsidRPr="009654C0">
        <w:rPr>
          <w:spacing w:val="-4"/>
          <w:w w:val="95"/>
          <w:sz w:val="24"/>
          <w:szCs w:val="24"/>
          <w:lang w:val="en-US"/>
        </w:rPr>
        <w:t>olishda</w:t>
      </w:r>
      <w:proofErr w:type="spellEnd"/>
      <w:r w:rsidR="00CB1198" w:rsidRPr="009654C0">
        <w:rPr>
          <w:spacing w:val="-4"/>
          <w:w w:val="95"/>
          <w:sz w:val="24"/>
          <w:szCs w:val="24"/>
          <w:lang w:val="en-US"/>
        </w:rPr>
        <w:t xml:space="preserve"> </w:t>
      </w:r>
      <w:r w:rsidR="00436018" w:rsidRPr="009654C0">
        <w:rPr>
          <w:i/>
          <w:iCs/>
          <w:spacing w:val="-4"/>
          <w:w w:val="95"/>
          <w:sz w:val="24"/>
          <w:szCs w:val="24"/>
        </w:rPr>
        <w:t>Lockcon</w:t>
      </w:r>
      <w:r w:rsidR="00436018" w:rsidRPr="009654C0">
        <w:rPr>
          <w:spacing w:val="-4"/>
          <w:w w:val="95"/>
          <w:sz w:val="24"/>
          <w:szCs w:val="24"/>
        </w:rPr>
        <w:t xml:space="preserve"> </w:t>
      </w:r>
      <w:proofErr w:type="spellStart"/>
      <w:r w:rsidR="002D0709" w:rsidRPr="009654C0">
        <w:rPr>
          <w:spacing w:val="-4"/>
          <w:w w:val="95"/>
          <w:sz w:val="24"/>
          <w:szCs w:val="24"/>
          <w:lang w:val="en-US"/>
        </w:rPr>
        <w:t>va</w:t>
      </w:r>
      <w:proofErr w:type="spellEnd"/>
      <w:r w:rsidR="002D0709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2D0709" w:rsidRPr="009654C0">
        <w:rPr>
          <w:i/>
          <w:iCs/>
          <w:spacing w:val="-4"/>
          <w:w w:val="95"/>
          <w:sz w:val="24"/>
          <w:szCs w:val="24"/>
          <w:lang w:val="en-US"/>
        </w:rPr>
        <w:t>Berlinger</w:t>
      </w:r>
      <w:proofErr w:type="spellEnd"/>
      <w:r w:rsidR="002D0709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436018" w:rsidRPr="009654C0">
        <w:rPr>
          <w:spacing w:val="-4"/>
          <w:w w:val="95"/>
          <w:sz w:val="24"/>
          <w:szCs w:val="24"/>
          <w:lang w:val="en-US"/>
        </w:rPr>
        <w:t>uskuna</w:t>
      </w:r>
      <w:r w:rsidRPr="009654C0">
        <w:rPr>
          <w:spacing w:val="-4"/>
          <w:w w:val="95"/>
          <w:sz w:val="24"/>
          <w:szCs w:val="24"/>
          <w:lang w:val="en-US"/>
        </w:rPr>
        <w:t>lar</w:t>
      </w:r>
      <w:r w:rsidR="00436018" w:rsidRPr="009654C0">
        <w:rPr>
          <w:spacing w:val="-4"/>
          <w:w w:val="95"/>
          <w:sz w:val="24"/>
          <w:szCs w:val="24"/>
          <w:lang w:val="en-US"/>
        </w:rPr>
        <w:t>idan</w:t>
      </w:r>
      <w:proofErr w:type="spellEnd"/>
      <w:r w:rsidR="00436018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436018" w:rsidRPr="009654C0">
        <w:rPr>
          <w:spacing w:val="-4"/>
          <w:w w:val="95"/>
          <w:sz w:val="24"/>
          <w:szCs w:val="24"/>
          <w:lang w:val="en-US"/>
        </w:rPr>
        <w:t>foydalanadi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 xml:space="preserve">. </w:t>
      </w:r>
      <w:proofErr w:type="spellStart"/>
      <w:r w:rsidR="00C72510" w:rsidRPr="009654C0">
        <w:rPr>
          <w:spacing w:val="-4"/>
          <w:w w:val="95"/>
          <w:sz w:val="24"/>
          <w:szCs w:val="24"/>
          <w:lang w:val="en-US"/>
        </w:rPr>
        <w:t>Uskunalar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 xml:space="preserve"> ISTI 2023 ART.6.3.4 </w:t>
      </w:r>
      <w:proofErr w:type="spellStart"/>
      <w:r w:rsidR="00C72510" w:rsidRPr="009654C0">
        <w:rPr>
          <w:spacing w:val="-4"/>
          <w:w w:val="95"/>
          <w:sz w:val="24"/>
          <w:szCs w:val="24"/>
          <w:lang w:val="en-US"/>
        </w:rPr>
        <w:t>standartiga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C72510" w:rsidRPr="009654C0">
        <w:rPr>
          <w:spacing w:val="-4"/>
          <w:w w:val="95"/>
          <w:sz w:val="24"/>
          <w:szCs w:val="24"/>
          <w:lang w:val="en-US"/>
        </w:rPr>
        <w:t>mos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C72510" w:rsidRPr="009654C0">
        <w:rPr>
          <w:spacing w:val="-4"/>
          <w:w w:val="95"/>
          <w:sz w:val="24"/>
          <w:szCs w:val="24"/>
          <w:lang w:val="en-US"/>
        </w:rPr>
        <w:t>keladi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>.</w:t>
      </w:r>
    </w:p>
    <w:p w14:paraId="73C323CA" w14:textId="14CCF7E9" w:rsidR="001A0A68" w:rsidRDefault="00473282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spacing w:val="-4"/>
          <w:w w:val="95"/>
          <w:sz w:val="24"/>
          <w:szCs w:val="24"/>
          <w:lang w:val="en-US"/>
        </w:rPr>
        <w:t>Qon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namunasi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olishda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ishlatiladigan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r w:rsidR="00436018" w:rsidRPr="009654C0">
        <w:rPr>
          <w:spacing w:val="-4"/>
          <w:w w:val="95"/>
          <w:sz w:val="24"/>
          <w:szCs w:val="24"/>
          <w:lang w:val="uz-Cyrl-UZ"/>
        </w:rPr>
        <w:t xml:space="preserve">tibbiy asbob-uskunalar </w:t>
      </w:r>
      <w:r w:rsidRPr="009654C0">
        <w:rPr>
          <w:spacing w:val="-4"/>
          <w:w w:val="95"/>
          <w:sz w:val="24"/>
          <w:szCs w:val="24"/>
          <w:lang w:val="uz-Cyrl-UZ"/>
        </w:rPr>
        <w:t>O</w:t>
      </w:r>
      <w:r w:rsidR="00C3326E" w:rsidRPr="009654C0">
        <w:rPr>
          <w:spacing w:val="-4"/>
          <w:w w:val="95"/>
          <w:sz w:val="24"/>
          <w:szCs w:val="24"/>
          <w:lang w:val="uz-Cyrl-UZ"/>
        </w:rPr>
        <w:t>’</w:t>
      </w:r>
      <w:r w:rsidRPr="009654C0">
        <w:rPr>
          <w:spacing w:val="-4"/>
          <w:w w:val="95"/>
          <w:sz w:val="24"/>
          <w:szCs w:val="24"/>
          <w:lang w:val="uz-Cyrl-UZ"/>
        </w:rPr>
        <w:t>zbekistondan</w:t>
      </w:r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ushbu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respublika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tibbiy</w:t>
      </w:r>
      <w:proofErr w:type="spellEnd"/>
      <w:r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qonun-</w:t>
      </w:r>
      <w:r w:rsidR="00436018" w:rsidRPr="009654C0">
        <w:rPr>
          <w:spacing w:val="-4"/>
          <w:w w:val="95"/>
          <w:sz w:val="24"/>
          <w:szCs w:val="24"/>
          <w:lang w:val="en-US"/>
        </w:rPr>
        <w:t>qoidalar</w:t>
      </w:r>
      <w:r w:rsidRPr="009654C0">
        <w:rPr>
          <w:spacing w:val="-4"/>
          <w:w w:val="95"/>
          <w:sz w:val="24"/>
          <w:szCs w:val="24"/>
          <w:lang w:val="en-US"/>
        </w:rPr>
        <w:t>i</w:t>
      </w:r>
      <w:r w:rsidR="00436018" w:rsidRPr="009654C0">
        <w:rPr>
          <w:spacing w:val="-4"/>
          <w:w w:val="95"/>
          <w:sz w:val="24"/>
          <w:szCs w:val="24"/>
          <w:lang w:val="en-US"/>
        </w:rPr>
        <w:t>ga</w:t>
      </w:r>
      <w:proofErr w:type="spellEnd"/>
      <w:r w:rsidR="00436018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C72510" w:rsidRPr="009654C0">
        <w:rPr>
          <w:spacing w:val="-4"/>
          <w:w w:val="95"/>
          <w:sz w:val="24"/>
          <w:szCs w:val="24"/>
          <w:lang w:val="en-US"/>
        </w:rPr>
        <w:t>muvofiq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harid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spacing w:val="-4"/>
          <w:w w:val="95"/>
          <w:sz w:val="24"/>
          <w:szCs w:val="24"/>
          <w:lang w:val="en-US"/>
        </w:rPr>
        <w:t>qi</w:t>
      </w:r>
      <w:r w:rsidR="00C72510" w:rsidRPr="009654C0">
        <w:rPr>
          <w:spacing w:val="-4"/>
          <w:w w:val="95"/>
          <w:sz w:val="24"/>
          <w:szCs w:val="24"/>
          <w:lang w:val="en-US"/>
        </w:rPr>
        <w:t>linadi</w:t>
      </w:r>
      <w:proofErr w:type="spellEnd"/>
      <w:r w:rsidR="00C72510" w:rsidRPr="009654C0">
        <w:rPr>
          <w:spacing w:val="-4"/>
          <w:w w:val="95"/>
          <w:sz w:val="24"/>
          <w:szCs w:val="24"/>
          <w:lang w:val="en-US"/>
        </w:rPr>
        <w:t>.</w:t>
      </w:r>
    </w:p>
    <w:p w14:paraId="164F66D6" w14:textId="77777777" w:rsidR="009654C0" w:rsidRPr="009654C0" w:rsidRDefault="009654C0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spacing w:val="-4"/>
          <w:w w:val="95"/>
          <w:sz w:val="24"/>
          <w:szCs w:val="24"/>
          <w:lang w:val="en-US"/>
        </w:rPr>
      </w:pPr>
    </w:p>
    <w:p w14:paraId="7788BF46" w14:textId="22BF96D2" w:rsidR="001A0A68" w:rsidRPr="009654C0" w:rsidRDefault="00C72510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  <w:lang w:val="en-US"/>
        </w:rPr>
      </w:pPr>
      <w:bookmarkStart w:id="19" w:name="_Toc182230504"/>
      <w:proofErr w:type="spellStart"/>
      <w:r w:rsidRPr="009654C0">
        <w:rPr>
          <w:color w:val="00B050"/>
          <w:sz w:val="24"/>
          <w:szCs w:val="24"/>
          <w:lang w:val="en-US"/>
        </w:rPr>
        <w:t>Vakolatli</w:t>
      </w:r>
      <w:proofErr w:type="spellEnd"/>
      <w:r w:rsidRPr="009654C0">
        <w:rPr>
          <w:color w:val="00B050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00B050"/>
          <w:sz w:val="24"/>
          <w:szCs w:val="24"/>
          <w:lang w:val="en-US"/>
        </w:rPr>
        <w:t>nazorati</w:t>
      </w:r>
      <w:proofErr w:type="spellEnd"/>
      <w:r w:rsidRPr="009654C0">
        <w:rPr>
          <w:color w:val="00B05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00B050"/>
          <w:sz w:val="24"/>
          <w:szCs w:val="24"/>
          <w:lang w:val="en-US"/>
        </w:rPr>
        <w:t>stansiyasi</w:t>
      </w:r>
      <w:proofErr w:type="spellEnd"/>
      <w:r w:rsidRPr="009654C0">
        <w:rPr>
          <w:color w:val="00B050"/>
          <w:sz w:val="24"/>
          <w:szCs w:val="24"/>
          <w:lang w:val="en-US"/>
        </w:rPr>
        <w:t xml:space="preserve"> (</w:t>
      </w:r>
      <w:r w:rsidRPr="009654C0">
        <w:rPr>
          <w:color w:val="00B050"/>
          <w:sz w:val="24"/>
          <w:szCs w:val="24"/>
        </w:rPr>
        <w:t>DCS</w:t>
      </w:r>
      <w:r w:rsidRPr="009654C0">
        <w:rPr>
          <w:color w:val="00B050"/>
          <w:sz w:val="24"/>
          <w:szCs w:val="24"/>
          <w:lang w:val="en-US"/>
        </w:rPr>
        <w:t xml:space="preserve">) </w:t>
      </w:r>
      <w:proofErr w:type="spellStart"/>
      <w:r w:rsidRPr="009654C0">
        <w:rPr>
          <w:color w:val="00B050"/>
          <w:sz w:val="24"/>
          <w:szCs w:val="24"/>
          <w:lang w:val="en-US"/>
        </w:rPr>
        <w:t>xodimi</w:t>
      </w:r>
      <w:bookmarkEnd w:id="19"/>
      <w:proofErr w:type="spellEnd"/>
    </w:p>
    <w:p w14:paraId="3F041F87" w14:textId="444CA395" w:rsidR="001A0A68" w:rsidRPr="009654C0" w:rsidRDefault="00C72510" w:rsidP="00534834">
      <w:pPr>
        <w:pStyle w:val="8"/>
        <w:tabs>
          <w:tab w:val="left" w:pos="284"/>
          <w:tab w:val="left" w:pos="1134"/>
        </w:tabs>
        <w:spacing w:before="0" w:line="276" w:lineRule="auto"/>
        <w:ind w:left="0" w:firstLine="426"/>
        <w:jc w:val="both"/>
        <w:rPr>
          <w:sz w:val="24"/>
          <w:szCs w:val="24"/>
          <w:lang w:val="en-US"/>
        </w:rPr>
      </w:pPr>
      <w:r w:rsidRPr="009654C0">
        <w:rPr>
          <w:color w:val="231F20"/>
          <w:w w:val="90"/>
          <w:sz w:val="24"/>
          <w:szCs w:val="24"/>
          <w:lang w:val="en-US"/>
        </w:rPr>
        <w:t xml:space="preserve">Doping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ruxsatnomaga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(DCS Pass)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ega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quyidagi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xodimlar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soatlarida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DCSga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kirishlari</w:t>
      </w:r>
      <w:proofErr w:type="spellEnd"/>
      <w:r w:rsidRPr="009654C0">
        <w:rPr>
          <w:color w:val="231F20"/>
          <w:w w:val="9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w w:val="90"/>
          <w:sz w:val="24"/>
          <w:szCs w:val="24"/>
          <w:lang w:val="en-US"/>
        </w:rPr>
        <w:t>mumkin</w:t>
      </w:r>
      <w:proofErr w:type="spellEnd"/>
      <w:r w:rsidR="00DD062A" w:rsidRPr="009654C0">
        <w:rPr>
          <w:color w:val="231F20"/>
          <w:spacing w:val="-3"/>
          <w:w w:val="95"/>
          <w:sz w:val="24"/>
          <w:szCs w:val="24"/>
          <w:lang w:val="en-US"/>
        </w:rPr>
        <w:t>:</w:t>
      </w:r>
    </w:p>
    <w:p w14:paraId="31AF5B27" w14:textId="77777777" w:rsidR="002176D1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lastRenderedPageBreak/>
        <w:t xml:space="preserve">● 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ostida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;</w:t>
      </w:r>
    </w:p>
    <w:p w14:paraId="10E86C07" w14:textId="4A247AD6" w:rsidR="002176D1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</w:t>
      </w:r>
      <w:r w:rsidR="00D9450D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Sport </w:t>
      </w:r>
      <w:proofErr w:type="spellStart"/>
      <w:r w:rsidR="00D9450D" w:rsidRPr="009654C0">
        <w:rPr>
          <w:color w:val="231F20"/>
          <w:spacing w:val="-4"/>
          <w:w w:val="95"/>
          <w:sz w:val="24"/>
          <w:szCs w:val="24"/>
          <w:lang w:val="en-US"/>
        </w:rPr>
        <w:t>oʻyinida</w:t>
      </w:r>
      <w:proofErr w:type="spellEnd"/>
      <w:r w:rsidR="00D9450D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D9450D" w:rsidRPr="009654C0">
        <w:rPr>
          <w:color w:val="231F20"/>
          <w:spacing w:val="-4"/>
          <w:w w:val="95"/>
          <w:sz w:val="24"/>
          <w:szCs w:val="24"/>
          <w:lang w:val="en-US"/>
        </w:rPr>
        <w:t>b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itta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(1)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akkreditatsiya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qilingan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;</w:t>
      </w:r>
    </w:p>
    <w:p w14:paraId="6DF2C466" w14:textId="69C60C49" w:rsidR="002176D1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>● Doping-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yicha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navbatchi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punktlari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rahbarlari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navbatchi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koordinatorlar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sayt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koordinatorlari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plash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xizmatchilar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)</w:t>
      </w:r>
    </w:p>
    <w:p w14:paraId="6C9DD71B" w14:textId="3BF278D6" w:rsidR="002176D1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Tarjimon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til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xizmati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>volontyori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30B80F86" w14:textId="77777777" w:rsidR="002176D1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IF/AF Antidoping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rasmiysi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xos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protokolda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IF/AF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rasmiysi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sifatida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belgilangan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)</w:t>
      </w:r>
    </w:p>
    <w:p w14:paraId="2E2FFAEC" w14:textId="11F62DCC" w:rsidR="002176D1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ITA </w:t>
      </w:r>
      <w:proofErr w:type="spellStart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>Musobaqa</w:t>
      </w:r>
      <w:proofErr w:type="spellEnd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>tashkilotchisining</w:t>
      </w:r>
      <w:proofErr w:type="spellEnd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Antidoping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54DB0E71" w14:textId="012729DB" w:rsidR="002176D1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325D21" w:rsidRPr="009654C0">
        <w:rPr>
          <w:color w:val="231F20"/>
          <w:spacing w:val="-4"/>
          <w:w w:val="95"/>
          <w:sz w:val="24"/>
          <w:szCs w:val="24"/>
          <w:lang w:val="en-US"/>
        </w:rPr>
        <w:t>boshqaruv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markazi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(DCCC)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3ED8A936" w14:textId="0B8A729F" w:rsidR="001A0A68" w:rsidRPr="009654C0" w:rsidRDefault="002176D1" w:rsidP="00534834">
      <w:pPr>
        <w:pStyle w:val="a5"/>
        <w:tabs>
          <w:tab w:val="left" w:pos="284"/>
          <w:tab w:val="left" w:pos="1195"/>
        </w:tabs>
        <w:spacing w:before="0" w:line="276" w:lineRule="auto"/>
        <w:ind w:left="0"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Butunjahon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antidoping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agentligining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(WADA-IO)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mustaqil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kuzatuvchilari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18E04FF1" w14:textId="77777777" w:rsidR="001A0A68" w:rsidRPr="009654C0" w:rsidRDefault="001A0A68" w:rsidP="00534834">
      <w:pPr>
        <w:pStyle w:val="a3"/>
        <w:tabs>
          <w:tab w:val="left" w:pos="284"/>
          <w:tab w:val="left" w:pos="851"/>
          <w:tab w:val="left" w:pos="1134"/>
        </w:tabs>
        <w:spacing w:line="276" w:lineRule="auto"/>
        <w:ind w:firstLine="426"/>
        <w:jc w:val="both"/>
        <w:rPr>
          <w:sz w:val="24"/>
          <w:szCs w:val="24"/>
          <w:lang w:val="en-US"/>
        </w:rPr>
      </w:pPr>
    </w:p>
    <w:p w14:paraId="7067836D" w14:textId="1136411B" w:rsidR="001A0A68" w:rsidRPr="009654C0" w:rsidRDefault="002176D1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  <w:lang w:val="en-US"/>
        </w:rPr>
      </w:pPr>
      <w:bookmarkStart w:id="20" w:name="_Toc182230505"/>
      <w:r w:rsidRPr="009654C0">
        <w:rPr>
          <w:b/>
          <w:color w:val="00B050"/>
          <w:sz w:val="24"/>
          <w:szCs w:val="24"/>
        </w:rPr>
        <w:t>DCS</w:t>
      </w:r>
      <w:r w:rsidRPr="009654C0">
        <w:rPr>
          <w:color w:val="00B050"/>
          <w:sz w:val="24"/>
          <w:szCs w:val="24"/>
        </w:rPr>
        <w:t xml:space="preserve"> </w:t>
      </w:r>
      <w:r w:rsidRPr="009654C0">
        <w:rPr>
          <w:color w:val="00B050"/>
          <w:sz w:val="24"/>
          <w:szCs w:val="24"/>
          <w:lang w:val="en-US"/>
        </w:rPr>
        <w:t xml:space="preserve">da </w:t>
      </w:r>
      <w:proofErr w:type="spellStart"/>
      <w:r w:rsidRPr="009654C0">
        <w:rPr>
          <w:color w:val="00B050"/>
          <w:sz w:val="24"/>
          <w:szCs w:val="24"/>
          <w:lang w:val="en-US"/>
        </w:rPr>
        <w:t>mobil</w:t>
      </w:r>
      <w:proofErr w:type="spellEnd"/>
      <w:r w:rsidRPr="009654C0">
        <w:rPr>
          <w:color w:val="00B05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00B050"/>
          <w:sz w:val="24"/>
          <w:szCs w:val="24"/>
          <w:lang w:val="en-US"/>
        </w:rPr>
        <w:t>telefonlar</w:t>
      </w:r>
      <w:proofErr w:type="spellEnd"/>
      <w:r w:rsidRPr="009654C0">
        <w:rPr>
          <w:color w:val="00B05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00B050"/>
          <w:sz w:val="24"/>
          <w:szCs w:val="24"/>
          <w:lang w:val="en-US"/>
        </w:rPr>
        <w:t>va</w:t>
      </w:r>
      <w:proofErr w:type="spellEnd"/>
      <w:r w:rsidRPr="009654C0">
        <w:rPr>
          <w:color w:val="00B050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00B050"/>
          <w:sz w:val="24"/>
          <w:szCs w:val="24"/>
          <w:lang w:val="en-US"/>
        </w:rPr>
        <w:t>kameralar</w:t>
      </w:r>
      <w:bookmarkEnd w:id="20"/>
      <w:proofErr w:type="spellEnd"/>
    </w:p>
    <w:p w14:paraId="50579EBC" w14:textId="4D912D92" w:rsidR="002176D1" w:rsidRPr="009654C0" w:rsidRDefault="002176D1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B2441E" w:rsidRPr="009654C0">
        <w:rPr>
          <w:color w:val="231F20"/>
          <w:spacing w:val="-4"/>
          <w:w w:val="95"/>
          <w:sz w:val="24"/>
          <w:szCs w:val="24"/>
          <w:lang w:val="en-US"/>
        </w:rPr>
        <w:t>ularga</w:t>
      </w:r>
      <w:proofErr w:type="spellEnd"/>
      <w:r w:rsidR="00B2441E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B2441E" w:rsidRPr="009654C0">
        <w:rPr>
          <w:color w:val="231F20"/>
          <w:spacing w:val="-4"/>
          <w:w w:val="95"/>
          <w:sz w:val="24"/>
          <w:szCs w:val="24"/>
          <w:lang w:val="en-US"/>
        </w:rPr>
        <w:t>yordamchi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kutish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zonasida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boshqa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sportchilarni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llab-quvvatlash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xodimlariga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xalaqit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bermasalar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mobil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telefonlaridan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foydalanishlari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Ishlov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xonasida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mobil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telefonlardan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foydalanish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faqat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aniq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ruxsat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berilgan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taqdirdagina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bo'ladi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394EDCB7" w14:textId="1056BCE4" w:rsidR="001A0A68" w:rsidRDefault="002176D1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Mobil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telefonlar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kamera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sifatida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DCS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ichidagi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jarayonni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yozib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ishlatilmasligi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DCSda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boshqa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video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audioyozuv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qurilmalaridan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foydalanishga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ruxsat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berilmaydi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6A9943DA" w14:textId="77777777" w:rsidR="009654C0" w:rsidRPr="009654C0" w:rsidRDefault="009654C0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</w:p>
    <w:p w14:paraId="6C8856F4" w14:textId="72650D61" w:rsidR="001A0A68" w:rsidRPr="009654C0" w:rsidRDefault="000A556A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21" w:name="_Toc182230506"/>
      <w:r w:rsidRPr="009654C0">
        <w:rPr>
          <w:color w:val="00B050"/>
          <w:sz w:val="24"/>
          <w:szCs w:val="24"/>
        </w:rPr>
        <w:t>Xabar berish</w:t>
      </w:r>
      <w:bookmarkEnd w:id="21"/>
    </w:p>
    <w:p w14:paraId="19E8C0BF" w14:textId="6C25DDDE" w:rsidR="0009263F" w:rsidRPr="009654C0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Xabar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jarayoni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oldindan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ogohlantirmasdan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oshirilishi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Agar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Xalqaro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BA178F" w:rsidRPr="009654C0">
        <w:rPr>
          <w:color w:val="231F20"/>
          <w:spacing w:val="-4"/>
          <w:w w:val="95"/>
          <w:sz w:val="24"/>
          <w:szCs w:val="24"/>
          <w:lang w:val="en-US"/>
        </w:rPr>
        <w:t>Test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Tekshiruvlar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Standartida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(ISTI)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boshqacha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nazarda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tutilgan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lmasa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tanlanganligi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g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risida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xabardor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qilingan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birinchi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shaxs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Xabar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jarayoni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lastRenderedPageBreak/>
        <w:t>oldindan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ogohlantirmasdan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Dopingga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qarshi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aqlli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boshqaruv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tizimi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(AIMS)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qog'ozsiz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tizimida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qog'ozsiz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shakl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orqali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oshirilishi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08D2DA59" w14:textId="17F24D39" w:rsidR="0009263F" w:rsidRPr="009654C0" w:rsidRDefault="00221357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spacing w:val="-4"/>
          <w:w w:val="95"/>
          <w:sz w:val="24"/>
          <w:szCs w:val="24"/>
          <w:lang w:val="en-US"/>
        </w:rPr>
        <w:t>UzNADA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tomonidan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doping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nazorati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jarayoni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samaradorligini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oshirish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va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barcha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-4"/>
          <w:w w:val="95"/>
          <w:sz w:val="24"/>
          <w:szCs w:val="24"/>
          <w:lang w:val="en-US"/>
        </w:rPr>
        <w:t>sportchilarga</w:t>
      </w:r>
      <w:proofErr w:type="spellEnd"/>
      <w:r w:rsidR="0009263F" w:rsidRPr="009654C0">
        <w:rPr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yaxshi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r w:rsidR="00BA178F" w:rsidRPr="009654C0">
        <w:rPr>
          <w:color w:val="231F20"/>
          <w:spacing w:val="-4"/>
          <w:w w:val="95"/>
          <w:sz w:val="24"/>
          <w:szCs w:val="24"/>
          <w:lang w:val="en-US"/>
        </w:rPr>
        <w:t>test</w:t>
      </w:r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tajribasini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taqdim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etish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maqsadida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ishlab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chiqilgan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Sport</w:t>
      </w:r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oʻyinlari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davomida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undan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holi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vaqtda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AIMS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butun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doping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jarayoni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qogʻozsiz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xizmatlarni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taqdim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etadi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Sportchilar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doping-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nazorat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blankasining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nusxalarini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testdan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so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ng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avtomatik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ravishda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elektron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pochta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orqali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oladilar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113F5150" w14:textId="13712C18" w:rsidR="0009263F" w:rsidRPr="009654C0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O'z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navbatida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xabarnoma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shaklining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nusxasi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sessiyasi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tugagandan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so'ng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elektron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pochta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orqali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yuboriladi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5535EEE2" w14:textId="767B666D" w:rsidR="0009263F" w:rsidRDefault="00221357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Sport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Oʻyinlar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davomida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surati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akkreditatsiya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kartasi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ID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karta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bo’lib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hisoblanadi</w:t>
      </w:r>
      <w:proofErr w:type="spellEnd"/>
      <w:r w:rsidR="0009263F"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77154D52" w14:textId="77777777" w:rsidR="00742F07" w:rsidRPr="009654C0" w:rsidRDefault="00742F07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</w:p>
    <w:p w14:paraId="3497E5C4" w14:textId="483BE78A" w:rsidR="0009263F" w:rsidRPr="009654C0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※ </w:t>
      </w:r>
      <w:proofErr w:type="spellStart"/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>Xabar</w:t>
      </w:r>
      <w:proofErr w:type="spellEnd"/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>berish</w:t>
      </w:r>
      <w:proofErr w:type="spellEnd"/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>jarayonining</w:t>
      </w:r>
      <w:proofErr w:type="spellEnd"/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1F497D" w:themeColor="text2"/>
          <w:spacing w:val="-4"/>
          <w:w w:val="95"/>
          <w:sz w:val="24"/>
          <w:szCs w:val="24"/>
          <w:lang w:val="en-US"/>
        </w:rPr>
        <w:t>tavsifi</w:t>
      </w:r>
      <w:proofErr w:type="spellEnd"/>
    </w:p>
    <w:p w14:paraId="1636E404" w14:textId="250D4EF8" w:rsidR="001A0A68" w:rsidRPr="009654C0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Vasiy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/DCO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yaqinlashadi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shaxsini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tasdiqlovchi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akkreditatsiya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kartasini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etadi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tanlanganligi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qilinadigan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>turi</w:t>
      </w:r>
      <w:proofErr w:type="spellEnd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>haqida</w:t>
      </w:r>
      <w:proofErr w:type="spellEnd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>xabar</w:t>
      </w:r>
      <w:proofErr w:type="spellEnd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802F91" w:rsidRPr="009654C0">
        <w:rPr>
          <w:color w:val="231F20"/>
          <w:spacing w:val="-4"/>
          <w:w w:val="95"/>
          <w:sz w:val="24"/>
          <w:szCs w:val="24"/>
          <w:lang w:val="en-US"/>
        </w:rPr>
        <w:t>beradi</w:t>
      </w:r>
      <w:proofErr w:type="spellEnd"/>
      <w:r w:rsidRPr="009654C0">
        <w:rPr>
          <w:color w:val="231F20"/>
          <w:w w:val="95"/>
          <w:sz w:val="24"/>
          <w:szCs w:val="24"/>
          <w:lang w:val="en-US"/>
        </w:rPr>
        <w:t>.</w:t>
      </w:r>
    </w:p>
    <w:p w14:paraId="01985068" w14:textId="3EFF5640" w:rsidR="0009263F" w:rsidRPr="009654C0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6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o'z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shaxsini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tasdiqlash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akkreditatsiya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kartasini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etishi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Hamrohlik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qiluvchi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shaxs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/DCO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akkreditatsiya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kartasini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saqlashi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unga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Doping-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stansiyasi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llanmasini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(DCS Pass)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etishi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shart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0A083418" w14:textId="6C5B2E75" w:rsidR="0009263F" w:rsidRPr="009654C0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</w:t>
      </w:r>
      <w:proofErr w:type="spellStart"/>
      <w:r w:rsidR="00221357" w:rsidRPr="009654C0">
        <w:rPr>
          <w:color w:val="231F20"/>
          <w:spacing w:val="-4"/>
          <w:w w:val="95"/>
          <w:sz w:val="24"/>
          <w:szCs w:val="24"/>
          <w:lang w:val="en-US"/>
        </w:rPr>
        <w:t>Hamroh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/DCO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huquq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majburiyatlari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haqida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ma'lumot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beradi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16DA774E" w14:textId="194B8680" w:rsidR="0009263F" w:rsidRPr="009654C0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qog'ozsiz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r w:rsidR="00221357" w:rsidRPr="009654C0">
        <w:rPr>
          <w:color w:val="231F20"/>
          <w:spacing w:val="-4"/>
          <w:w w:val="95"/>
          <w:sz w:val="24"/>
          <w:szCs w:val="24"/>
          <w:lang w:val="en-US"/>
        </w:rPr>
        <w:t>(</w:t>
      </w:r>
      <w:proofErr w:type="spellStart"/>
      <w:r w:rsidR="00221357" w:rsidRPr="009654C0">
        <w:rPr>
          <w:color w:val="231F20"/>
          <w:spacing w:val="-4"/>
          <w:w w:val="95"/>
          <w:sz w:val="24"/>
          <w:szCs w:val="24"/>
          <w:lang w:val="en-US"/>
        </w:rPr>
        <w:t>yoki</w:t>
      </w:r>
      <w:proofErr w:type="spellEnd"/>
      <w:r w:rsidR="00221357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221357" w:rsidRPr="009654C0">
        <w:rPr>
          <w:color w:val="231F20"/>
          <w:spacing w:val="-4"/>
          <w:w w:val="95"/>
          <w:sz w:val="24"/>
          <w:szCs w:val="24"/>
          <w:lang w:val="en-US"/>
        </w:rPr>
        <w:t>qog'ozli</w:t>
      </w:r>
      <w:proofErr w:type="spellEnd"/>
      <w:r w:rsidR="00221357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shaklga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imzo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qo'yadi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10701E71" w14:textId="69749C25" w:rsidR="001A0A68" w:rsidRDefault="0009263F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6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● Agar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xabar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vaqtida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hozir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lmagan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lsa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DCS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lastRenderedPageBreak/>
        <w:t>yo</w:t>
      </w:r>
      <w:r w:rsidR="00C3326E" w:rsidRPr="009654C0">
        <w:rPr>
          <w:color w:val="231F20"/>
          <w:spacing w:val="-4"/>
          <w:w w:val="95"/>
          <w:sz w:val="24"/>
          <w:szCs w:val="24"/>
          <w:lang w:val="en-US"/>
        </w:rPr>
        <w:t>’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llanmasini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ololmasa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DCSda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D52401" w:rsidRPr="009654C0">
        <w:rPr>
          <w:color w:val="231F20"/>
          <w:spacing w:val="-4"/>
          <w:w w:val="95"/>
          <w:sz w:val="24"/>
          <w:szCs w:val="24"/>
          <w:lang w:val="en-US"/>
        </w:rPr>
        <w:t>tashrif</w:t>
      </w:r>
      <w:proofErr w:type="spellEnd"/>
      <w:r w:rsidR="00D5240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D52401" w:rsidRPr="009654C0">
        <w:rPr>
          <w:color w:val="231F20"/>
          <w:spacing w:val="-4"/>
          <w:w w:val="95"/>
          <w:sz w:val="24"/>
          <w:szCs w:val="24"/>
          <w:lang w:val="en-US"/>
        </w:rPr>
        <w:t>buyurishi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DCS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kirish</w:t>
      </w:r>
      <w:proofErr w:type="spellEnd"/>
      <w:r w:rsidR="00D52401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D52401"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boshqar</w:t>
      </w:r>
      <w:r w:rsidR="00D52401" w:rsidRPr="009654C0">
        <w:rPr>
          <w:color w:val="231F20"/>
          <w:spacing w:val="-4"/>
          <w:w w:val="95"/>
          <w:sz w:val="24"/>
          <w:szCs w:val="24"/>
          <w:lang w:val="en-US"/>
        </w:rPr>
        <w:t>uv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xodimiga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kimligini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tushuntirishi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DCO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yo'qligini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tasdiqlagach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B103F8" w:rsidRPr="009654C0">
        <w:rPr>
          <w:color w:val="231F20"/>
          <w:spacing w:val="-4"/>
          <w:w w:val="95"/>
          <w:sz w:val="24"/>
          <w:szCs w:val="24"/>
          <w:lang w:val="en-US"/>
        </w:rPr>
        <w:t>hamda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buni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tasdiqlasa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DCO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vakil</w:t>
      </w:r>
      <w:r w:rsidR="00B103F8" w:rsidRPr="009654C0">
        <w:rPr>
          <w:color w:val="231F20"/>
          <w:spacing w:val="-4"/>
          <w:w w:val="95"/>
          <w:sz w:val="24"/>
          <w:szCs w:val="24"/>
          <w:lang w:val="en-US"/>
        </w:rPr>
        <w:t>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DCSga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kirishi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jarayonida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hamroh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vakilga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DCS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ruxsatnomasini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beradi</w:t>
      </w:r>
      <w:proofErr w:type="spellEnd"/>
      <w:r w:rsidRPr="009654C0">
        <w:rPr>
          <w:color w:val="231F20"/>
          <w:spacing w:val="-6"/>
          <w:sz w:val="24"/>
          <w:szCs w:val="24"/>
          <w:lang w:val="en-US"/>
        </w:rPr>
        <w:t>.</w:t>
      </w:r>
    </w:p>
    <w:p w14:paraId="39972536" w14:textId="77777777" w:rsidR="00742F07" w:rsidRPr="009654C0" w:rsidRDefault="00742F07" w:rsidP="00534834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sz w:val="24"/>
          <w:szCs w:val="24"/>
          <w:lang w:val="en-US"/>
        </w:rPr>
      </w:pPr>
    </w:p>
    <w:p w14:paraId="6A861B91" w14:textId="57157D4D" w:rsidR="001A0A68" w:rsidRPr="009654C0" w:rsidRDefault="0009263F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22" w:name="_Toc182230507"/>
      <w:r w:rsidRPr="009654C0">
        <w:rPr>
          <w:color w:val="00B050"/>
          <w:sz w:val="24"/>
          <w:szCs w:val="24"/>
        </w:rPr>
        <w:t>Sportchilarning huquq va majburiyatlari</w:t>
      </w:r>
      <w:bookmarkEnd w:id="22"/>
    </w:p>
    <w:p w14:paraId="5B23D438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ularning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vakillari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tartibi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bo'yicha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o'z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huquq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majburiyatlarini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oldindan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bilishlarini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ta'minlashlari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46FB3E60" w14:textId="4E62A389" w:rsidR="0009263F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Aksariyat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mamlakatlar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mintaqalarda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NADO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Mintaqaviy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Antidoping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Tashkiloti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(RADO)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zarur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ma'lumotlar</w:t>
      </w:r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mamlakatning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tilida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mavjud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. MOQ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Milliy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federatsiyalar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antidoping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ta'limini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o'zlarining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NADO/RADO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bilan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bog'lanishlari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39289B75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</w:p>
    <w:p w14:paraId="7ADEC28D" w14:textId="76F79C8E" w:rsidR="0009263F" w:rsidRPr="000B6B3E" w:rsidRDefault="000B6B3E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※</w:t>
      </w:r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Huquqlar</w:t>
      </w:r>
      <w:proofErr w:type="spellEnd"/>
    </w:p>
    <w:p w14:paraId="33D1530A" w14:textId="1F305378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(1) Vakil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tarjimonga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bo'li</w:t>
      </w:r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772B15E9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(2)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jarayoni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haqida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ma'lumot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so'rash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1FD5C604" w14:textId="5D2F1D40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(3)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Uzrli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sabablarga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ko'ra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DCSga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kechiktirishni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so'ra</w:t>
      </w:r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754DA2E1" w14:textId="65E0A56D" w:rsidR="0009263F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(4)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jarayoniga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o'zgartirish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kiritishni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qili</w:t>
      </w:r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bo'lsa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).</w:t>
      </w:r>
    </w:p>
    <w:p w14:paraId="76374333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</w:p>
    <w:p w14:paraId="30D393E4" w14:textId="6EDC28FD" w:rsidR="0009263F" w:rsidRPr="000B6B3E" w:rsidRDefault="000B6B3E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※</w:t>
      </w:r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Mas'uliyat</w:t>
      </w:r>
      <w:proofErr w:type="spellEnd"/>
    </w:p>
    <w:p w14:paraId="2A700834" w14:textId="19317751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(1)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sessiyasi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tugaguniga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qadar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DCO/Chaperone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bilan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birinchi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aloqada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paytdan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boshlab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har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doim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DCO/Chaperone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bevosita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ostida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bo'li</w:t>
      </w:r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7E9A393C" w14:textId="313FE7AE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(2) </w:t>
      </w:r>
      <w:proofErr w:type="spellStart"/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Shaxsni</w:t>
      </w:r>
      <w:proofErr w:type="spellEnd"/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tasdiqlovchi</w:t>
      </w:r>
      <w:proofErr w:type="spellEnd"/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amaldagi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guvohnoma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eti</w:t>
      </w:r>
      <w:r w:rsidR="00F50C08" w:rsidRPr="009654C0">
        <w:rPr>
          <w:color w:val="231F20"/>
          <w:spacing w:val="-4"/>
          <w:w w:val="95"/>
          <w:sz w:val="24"/>
          <w:szCs w:val="24"/>
          <w:lang w:val="en-US"/>
        </w:rPr>
        <w:t>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akkreditatsiya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kartasi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).</w:t>
      </w:r>
    </w:p>
    <w:p w14:paraId="0156E867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lastRenderedPageBreak/>
        <w:t xml:space="preserve">(3)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tartib-qoidalariga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rioya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6E4E3801" w14:textId="4432CC2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(4) Agar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uzrli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sababga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ko'ra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kechiksangiz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darhol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DCSga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xabar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bering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00A3883A" w14:textId="4119FE5A" w:rsidR="0009263F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biron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bir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majburiyatini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bajarmaslik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Antidoping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qoidalariga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rioya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qilmaslikka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olib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kelishi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1D3FA23B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</w:p>
    <w:p w14:paraId="51BB11F9" w14:textId="2CFF66FE" w:rsidR="0009263F" w:rsidRPr="000B6B3E" w:rsidRDefault="000B6B3E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※</w:t>
      </w:r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Talablar</w:t>
      </w:r>
      <w:proofErr w:type="spellEnd"/>
    </w:p>
    <w:p w14:paraId="65B9F7A4" w14:textId="072019BE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(1)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n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amuna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topshi</w:t>
      </w:r>
      <w:r w:rsidRPr="009654C0">
        <w:rPr>
          <w:color w:val="231F20"/>
          <w:spacing w:val="-4"/>
          <w:w w:val="95"/>
          <w:sz w:val="24"/>
          <w:szCs w:val="24"/>
          <w:lang w:val="en-US"/>
        </w:rPr>
        <w:t>rishdan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oldin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oziq-ovqat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suyuqlik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iste'mol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qilish</w:t>
      </w:r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ga</w:t>
      </w:r>
      <w:proofErr w:type="spellEnd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qaror</w:t>
      </w:r>
      <w:proofErr w:type="spellEnd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qilishi</w:t>
      </w:r>
      <w:proofErr w:type="spellEnd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, </w:t>
      </w:r>
      <w:proofErr w:type="spellStart"/>
      <w:r w:rsidR="000E7AC2" w:rsidRPr="009654C0">
        <w:rPr>
          <w:color w:val="231F20"/>
          <w:spacing w:val="-4"/>
          <w:w w:val="95"/>
          <w:sz w:val="24"/>
          <w:szCs w:val="24"/>
          <w:lang w:val="en-US"/>
        </w:rPr>
        <w:t>buni</w:t>
      </w:r>
      <w:proofErr w:type="spellEnd"/>
      <w:r w:rsidR="000E7AC2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xavf</w:t>
      </w:r>
      <w:proofErr w:type="spellEnd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o’zining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zimmasida</w:t>
      </w:r>
      <w:proofErr w:type="spellEnd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>bo’lib</w:t>
      </w:r>
      <w:proofErr w:type="spellEnd"/>
      <w:r w:rsidR="00077DF5"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E7AC2" w:rsidRPr="009654C0">
        <w:rPr>
          <w:color w:val="231F20"/>
          <w:spacing w:val="-4"/>
          <w:w w:val="95"/>
          <w:sz w:val="24"/>
          <w:szCs w:val="24"/>
          <w:lang w:val="en-US"/>
        </w:rPr>
        <w:t>bajaradi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7D96F09F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4"/>
          <w:w w:val="95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(2)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Suyultirilgan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ehtimolini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kamaytirish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ortiqcha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suyuqlik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iste'mol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qilishdan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qochishi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>.</w:t>
      </w:r>
    </w:p>
    <w:p w14:paraId="319AD08B" w14:textId="2D3F7B9D" w:rsidR="001A0A68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-3"/>
          <w:sz w:val="24"/>
          <w:szCs w:val="24"/>
          <w:lang w:val="en-US"/>
        </w:rPr>
      </w:pPr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(3)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ogohlantirishdan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keyin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birinchi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namunasini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etishi</w:t>
      </w:r>
      <w:proofErr w:type="spellEnd"/>
      <w:r w:rsidRPr="009654C0">
        <w:rPr>
          <w:color w:val="231F20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-4"/>
          <w:w w:val="95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-3"/>
          <w:sz w:val="24"/>
          <w:szCs w:val="24"/>
          <w:lang w:val="en-US"/>
        </w:rPr>
        <w:t>.</w:t>
      </w:r>
    </w:p>
    <w:p w14:paraId="77760921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sz w:val="24"/>
          <w:szCs w:val="24"/>
          <w:lang w:val="en-US"/>
        </w:rPr>
      </w:pPr>
    </w:p>
    <w:p w14:paraId="6424BC77" w14:textId="493F36A3" w:rsidR="001A0A68" w:rsidRPr="009654C0" w:rsidRDefault="00DD062A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23" w:name="_Toc182230508"/>
      <w:r w:rsidRPr="009654C0">
        <w:rPr>
          <w:color w:val="00B050"/>
          <w:sz w:val="24"/>
          <w:szCs w:val="24"/>
        </w:rPr>
        <w:t>Kutish zalida</w:t>
      </w:r>
      <w:bookmarkEnd w:id="23"/>
    </w:p>
    <w:p w14:paraId="0740B47C" w14:textId="064921B1" w:rsidR="001A0A68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ru-RU"/>
        </w:rPr>
      </w:pPr>
      <w:r w:rsidRPr="009654C0">
        <w:rPr>
          <w:color w:val="231F20"/>
          <w:spacing w:val="11"/>
          <w:w w:val="92"/>
          <w:sz w:val="24"/>
          <w:szCs w:val="24"/>
        </w:rPr>
        <w:t>Muhrlangan ichimliklar DCSda taqdim etiladi va sportchi DCSda suv ichish imkoniyatiga ega. Biroq, sportchi namuna(lar)ni suyultirmaslik uchun haddan</w:t>
      </w:r>
      <w:r w:rsidR="007F61BA" w:rsidRPr="009654C0">
        <w:rPr>
          <w:color w:val="231F20"/>
          <w:spacing w:val="11"/>
          <w:w w:val="92"/>
          <w:sz w:val="24"/>
          <w:szCs w:val="24"/>
        </w:rPr>
        <w:t xml:space="preserve"> tashqari g</w:t>
      </w:r>
      <w:r w:rsidRPr="009654C0">
        <w:rPr>
          <w:color w:val="231F20"/>
          <w:spacing w:val="11"/>
          <w:w w:val="92"/>
          <w:sz w:val="24"/>
          <w:szCs w:val="24"/>
        </w:rPr>
        <w:t>idrat</w:t>
      </w:r>
      <w:r w:rsidR="007F61BA" w:rsidRPr="009654C0">
        <w:rPr>
          <w:color w:val="231F20"/>
          <w:spacing w:val="11"/>
          <w:w w:val="92"/>
          <w:sz w:val="24"/>
          <w:szCs w:val="24"/>
        </w:rPr>
        <w:t>at</w:t>
      </w:r>
      <w:r w:rsidRPr="009654C0">
        <w:rPr>
          <w:color w:val="231F20"/>
          <w:spacing w:val="11"/>
          <w:w w:val="92"/>
          <w:sz w:val="24"/>
          <w:szCs w:val="24"/>
        </w:rPr>
        <w:t xml:space="preserve">siyadan qochishi kerak. 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suyultirilgan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ancha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uzoq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davom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ichimlikni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ichishdan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oldin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uning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yaxlitligini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tekshirishi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7F61BA" w:rsidRPr="009654C0">
        <w:rPr>
          <w:color w:val="231F20"/>
          <w:spacing w:val="11"/>
          <w:w w:val="92"/>
          <w:sz w:val="24"/>
          <w:szCs w:val="24"/>
          <w:lang w:val="en-US"/>
        </w:rPr>
        <w:t>lozim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>.</w:t>
      </w:r>
    </w:p>
    <w:p w14:paraId="3E9E2997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ru-RU"/>
        </w:rPr>
      </w:pPr>
    </w:p>
    <w:p w14:paraId="5D5AFCCA" w14:textId="5AA61EC3" w:rsidR="001A0A68" w:rsidRPr="009654C0" w:rsidRDefault="00DD062A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24" w:name="_Toc182230509"/>
      <w:r w:rsidRPr="009654C0">
        <w:rPr>
          <w:color w:val="00B050"/>
          <w:sz w:val="24"/>
          <w:szCs w:val="24"/>
        </w:rPr>
        <w:t>Namuna yig'ish</w:t>
      </w:r>
      <w:bookmarkEnd w:id="24"/>
    </w:p>
    <w:p w14:paraId="490618C7" w14:textId="5F9DA1CC" w:rsidR="0009263F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</w:rPr>
      </w:pPr>
      <w:r w:rsidRPr="009654C0">
        <w:rPr>
          <w:color w:val="231F20"/>
          <w:spacing w:val="11"/>
          <w:w w:val="92"/>
          <w:sz w:val="24"/>
          <w:szCs w:val="24"/>
        </w:rPr>
        <w:t xml:space="preserve">Namuna olish bilan bog'liq ma'lumotlar elektron </w:t>
      </w:r>
      <w:r w:rsidR="007F61BA" w:rsidRPr="009654C0">
        <w:rPr>
          <w:color w:val="231F20"/>
          <w:spacing w:val="11"/>
          <w:w w:val="92"/>
          <w:sz w:val="24"/>
          <w:szCs w:val="24"/>
        </w:rPr>
        <w:t xml:space="preserve">(yoki qog’ozli) </w:t>
      </w:r>
      <w:r w:rsidRPr="009654C0">
        <w:rPr>
          <w:color w:val="231F20"/>
          <w:spacing w:val="11"/>
          <w:w w:val="92"/>
          <w:sz w:val="24"/>
          <w:szCs w:val="24"/>
        </w:rPr>
        <w:t>shaklda qayd etiladi</w:t>
      </w:r>
      <w:r w:rsidR="007F61BA" w:rsidRPr="009654C0">
        <w:rPr>
          <w:color w:val="231F20"/>
          <w:spacing w:val="11"/>
          <w:w w:val="92"/>
          <w:sz w:val="24"/>
          <w:szCs w:val="24"/>
        </w:rPr>
        <w:t>.</w:t>
      </w:r>
      <w:r w:rsidRPr="009654C0">
        <w:rPr>
          <w:color w:val="231F20"/>
          <w:spacing w:val="11"/>
          <w:w w:val="92"/>
          <w:sz w:val="24"/>
          <w:szCs w:val="24"/>
        </w:rPr>
        <w:t xml:space="preserve"> Namuna olish siydik, qon yoki siydik va qondan iborat bo'lishi mumkin.</w:t>
      </w:r>
    </w:p>
    <w:p w14:paraId="3D550738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</w:rPr>
      </w:pPr>
    </w:p>
    <w:p w14:paraId="0A1D1ABD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</w:rPr>
      </w:pPr>
      <w:r w:rsidRPr="009654C0">
        <w:rPr>
          <w:color w:val="231F20"/>
          <w:spacing w:val="11"/>
          <w:w w:val="92"/>
          <w:sz w:val="24"/>
          <w:szCs w:val="24"/>
        </w:rPr>
        <w:t>※Siydik namunasini olish tartibining tavsifi</w:t>
      </w:r>
    </w:p>
    <w:p w14:paraId="61F73340" w14:textId="2AF9BF7F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</w:rPr>
      </w:pPr>
      <w:r w:rsidRPr="009654C0">
        <w:rPr>
          <w:color w:val="231F20"/>
          <w:spacing w:val="11"/>
          <w:w w:val="92"/>
          <w:sz w:val="24"/>
          <w:szCs w:val="24"/>
        </w:rPr>
        <w:lastRenderedPageBreak/>
        <w:t>● Namuna olish shaxsiy va xavfsiz joyda va sportchi bilan bir jinsdagi Namuna olish bo</w:t>
      </w:r>
      <w:r w:rsidR="00C3326E" w:rsidRPr="009654C0">
        <w:rPr>
          <w:color w:val="231F20"/>
          <w:spacing w:val="11"/>
          <w:w w:val="92"/>
          <w:sz w:val="24"/>
          <w:szCs w:val="24"/>
        </w:rPr>
        <w:t>’</w:t>
      </w:r>
      <w:r w:rsidRPr="009654C0">
        <w:rPr>
          <w:color w:val="231F20"/>
          <w:spacing w:val="11"/>
          <w:w w:val="92"/>
          <w:sz w:val="24"/>
          <w:szCs w:val="24"/>
        </w:rPr>
        <w:t>yicha xodim nazorati ostida o</w:t>
      </w:r>
      <w:r w:rsidR="00C3326E" w:rsidRPr="009654C0">
        <w:rPr>
          <w:color w:val="231F20"/>
          <w:spacing w:val="11"/>
          <w:w w:val="92"/>
          <w:sz w:val="24"/>
          <w:szCs w:val="24"/>
        </w:rPr>
        <w:t>’</w:t>
      </w:r>
      <w:r w:rsidRPr="009654C0">
        <w:rPr>
          <w:color w:val="231F20"/>
          <w:spacing w:val="11"/>
          <w:w w:val="92"/>
          <w:sz w:val="24"/>
          <w:szCs w:val="24"/>
        </w:rPr>
        <w:t>tkazilishi kerak.</w:t>
      </w:r>
    </w:p>
    <w:p w14:paraId="3FCC9B40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</w:rPr>
      </w:pPr>
      <w:r w:rsidRPr="009654C0">
        <w:rPr>
          <w:color w:val="231F20"/>
          <w:spacing w:val="11"/>
          <w:w w:val="92"/>
          <w:sz w:val="24"/>
          <w:szCs w:val="24"/>
        </w:rPr>
        <w:t>● Agar sportchi voyaga etmagan bo'lsa va buni talab qilmasa, Namunani yig'ish sessiyasi davomida sportchi vakili bilan birga bo'lishi tavsiya etiladi.</w:t>
      </w:r>
    </w:p>
    <w:p w14:paraId="140BED45" w14:textId="2F63E5F0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olinadigan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turi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miqdori</w:t>
      </w:r>
      <w:proofErr w:type="spellEnd"/>
      <w:r w:rsidR="007F61BA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haqida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xabar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CCB17BD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Qaysi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avval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haqida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hech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talablar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yo'q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1FBB95AE" w14:textId="152B5DA4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topsh</w:t>
      </w:r>
      <w:r w:rsidR="007F61BA" w:rsidRPr="009654C0">
        <w:rPr>
          <w:color w:val="231F20"/>
          <w:spacing w:val="11"/>
          <w:w w:val="92"/>
          <w:sz w:val="24"/>
          <w:szCs w:val="24"/>
          <w:lang w:val="en-US"/>
        </w:rPr>
        <w:t>irish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kutayotganda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topshirishga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tayyor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topsh</w:t>
      </w:r>
      <w:r w:rsidR="007F61BA" w:rsidRPr="009654C0">
        <w:rPr>
          <w:color w:val="231F20"/>
          <w:spacing w:val="11"/>
          <w:w w:val="92"/>
          <w:sz w:val="24"/>
          <w:szCs w:val="24"/>
          <w:lang w:val="en-US"/>
        </w:rPr>
        <w:t>irishi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C5FF74E" w14:textId="513EE865" w:rsidR="0009263F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doim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tanlash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quyidagi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jihozlarga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mahkam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xavfsiz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lishini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ta’minlashi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:</w:t>
      </w:r>
    </w:p>
    <w:p w14:paraId="75663CCF" w14:textId="77777777" w:rsidR="000B6B3E" w:rsidRPr="009654C0" w:rsidRDefault="000B6B3E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348BFA39" w14:textId="3C422980" w:rsidR="0009263F" w:rsidRPr="000B6B3E" w:rsidRDefault="000B6B3E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※</w:t>
      </w:r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Siydik</w:t>
      </w:r>
      <w:proofErr w:type="spellEnd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namunalarini</w:t>
      </w:r>
      <w:proofErr w:type="spellEnd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olish</w:t>
      </w:r>
      <w:proofErr w:type="spellEnd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uchun</w:t>
      </w:r>
      <w:proofErr w:type="spellEnd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uskunalar</w:t>
      </w:r>
      <w:proofErr w:type="spellEnd"/>
      <w:r w:rsidR="000926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:</w:t>
      </w:r>
    </w:p>
    <w:p w14:paraId="790B2D67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•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to'plash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idishlari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CD9BA4F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•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butilkalari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07CD4623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•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Qisman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to'liq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uskunalar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044787FB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to'plash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kamida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90 ml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9158913" w14:textId="1BD90AF8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7F61BA" w:rsidRPr="009654C0">
        <w:rPr>
          <w:color w:val="231F20"/>
          <w:spacing w:val="11"/>
          <w:w w:val="92"/>
          <w:sz w:val="24"/>
          <w:szCs w:val="24"/>
          <w:lang w:val="en-US"/>
        </w:rPr>
        <w:t>topshi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rishga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tayyor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hojatxonaga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kuzatib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boradi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284AF23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oldin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qo'llarini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sovunsiz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yuvishi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olayotganda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qo'lqop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kiyishi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FAB2382" w14:textId="44B656C2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jarayonini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kuzatish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vaqtida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unani</w:t>
      </w:r>
      <w:proofErr w:type="spellEnd"/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lastRenderedPageBreak/>
        <w:t>sportchining</w:t>
      </w:r>
      <w:proofErr w:type="spellEnd"/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tanasidan</w:t>
      </w:r>
      <w:proofErr w:type="spellEnd"/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to’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g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ridan-to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g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idishiga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yetkazilishini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ta’minlashi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DCO</w:t>
      </w:r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siqsiz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ko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rinish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barcha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kiyimlarni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olib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tashlash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ko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tarishni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chiqarilgan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maksimal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hajmgacha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idishida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to'planishini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ta'minlashi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shundan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so'ng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pufagini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742F07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="00742F07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idishiga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to'liq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bo'shatish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so'raladi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78D43E1" w14:textId="3E78242E" w:rsidR="0009263F" w:rsidRPr="00E53E9F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uz-Cyrl-UZ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topshirilgan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paytdan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boshlab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</w:t>
      </w:r>
      <w:r w:rsidR="00C3326E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plam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muhrlang</w:t>
      </w:r>
      <w:r w:rsidR="00742F07">
        <w:rPr>
          <w:color w:val="231F20"/>
          <w:spacing w:val="11"/>
          <w:w w:val="92"/>
          <w:sz w:val="24"/>
          <w:szCs w:val="24"/>
          <w:lang w:val="en-US"/>
        </w:rPr>
        <w:t>u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nigacha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ekanligiga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ishonch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hosil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7F9A2662" w14:textId="5C3A47F9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="00E53E9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qadoqlash</w:t>
      </w:r>
      <w:proofErr w:type="spellEnd"/>
      <w:r w:rsidR="00E53E9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idish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lar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idish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qopqoqlari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raqamlar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qadoqdagi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raqamlar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mos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kel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gani</w:t>
      </w:r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ga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ishochi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komil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bo’lishi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156DE622" w14:textId="14E4B9AE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DCO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idish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lardagi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muhrlash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bo'yicha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ko'rsatma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asosida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qadoqni</w:t>
      </w:r>
      <w:proofErr w:type="spellEnd"/>
      <w:r w:rsidR="00E53E9F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7948C64" w14:textId="2B62C765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ko'rsatmalariga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amal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biror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narsa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tushun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="00E53E9F">
        <w:rPr>
          <w:color w:val="231F20"/>
          <w:spacing w:val="11"/>
          <w:w w:val="92"/>
          <w:sz w:val="24"/>
          <w:szCs w:val="24"/>
          <w:lang w:val="en-US"/>
        </w:rPr>
        <w:t>DCOga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savollar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8E66DCF" w14:textId="059DF16F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="00E53E9F">
        <w:rPr>
          <w:color w:val="231F20"/>
          <w:spacing w:val="11"/>
          <w:w w:val="92"/>
          <w:sz w:val="24"/>
          <w:szCs w:val="24"/>
          <w:lang w:val="en-US"/>
        </w:rPr>
        <w:t>(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mavjud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bo'lsa</w:t>
      </w:r>
      <w:proofErr w:type="spellEnd"/>
      <w:r w:rsidR="00E53E9F">
        <w:rPr>
          <w:color w:val="231F20"/>
          <w:spacing w:val="11"/>
          <w:w w:val="92"/>
          <w:sz w:val="24"/>
          <w:szCs w:val="24"/>
          <w:lang w:val="en-US"/>
        </w:rPr>
        <w:t>)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varaqasida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qayd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barcha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ma'lumotlarning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to'g'riligini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</w:t>
      </w:r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ekshiri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DE40DA1" w14:textId="4BD8328D" w:rsidR="0009263F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tahlilga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yuborilmaydigan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qoldiq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tashlab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yuborilgani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guvoh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0182D4E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0D4B6F31" w14:textId="6CE88DBC" w:rsidR="0009263F" w:rsidRPr="000B6B3E" w:rsidRDefault="0009263F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※ </w:t>
      </w:r>
      <w:proofErr w:type="spellStart"/>
      <w:r w:rsidR="002215A2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Y</w:t>
      </w: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etarli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2215A2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bo’lmagan</w:t>
      </w:r>
      <w:proofErr w:type="spellEnd"/>
      <w:r w:rsidR="002215A2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2215A2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namuna</w:t>
      </w:r>
      <w:proofErr w:type="spellEnd"/>
    </w:p>
    <w:p w14:paraId="5D1D5C3D" w14:textId="7C0AC30E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hajmidan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kamida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90 ml)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kamroq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miqdorda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</w:t>
      </w:r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opshirsa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qisman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jarayoni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vaqtinchalik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tartibi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oshiriladi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65AA9C6" w14:textId="77777777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Ushbu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protsedurada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hajmini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lastRenderedPageBreak/>
        <w:t>to'plamaguncha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testni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tugatmaydi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79CCF4B" w14:textId="00959153" w:rsidR="0009263F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Qisman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tartibi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miqdordagi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yig'ilguncha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</w:t>
      </w:r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di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maxsus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yopish</w:t>
      </w:r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tirgich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>bilan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>muxrlashni</w:t>
      </w:r>
      <w:proofErr w:type="spellEnd"/>
      <w:r w:rsidR="002215A2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ichiga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1B4AC4B2" w14:textId="0D4DFCBD" w:rsidR="0009263F" w:rsidRPr="009654C0" w:rsidRDefault="00E55C08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A6EC2">
        <w:rPr>
          <w:i/>
          <w:iCs/>
          <w:spacing w:val="11"/>
          <w:w w:val="92"/>
          <w:sz w:val="24"/>
          <w:szCs w:val="24"/>
        </w:rPr>
        <w:t>Lockcon</w:t>
      </w:r>
      <w:r w:rsidRPr="009654C0">
        <w:rPr>
          <w:spacing w:val="11"/>
          <w:w w:val="92"/>
          <w:sz w:val="24"/>
          <w:szCs w:val="24"/>
        </w:rPr>
        <w:t xml:space="preserve"> uskunasining </w:t>
      </w:r>
      <w:proofErr w:type="spellStart"/>
      <w:r w:rsidR="0009263F" w:rsidRPr="009654C0">
        <w:rPr>
          <w:spacing w:val="11"/>
          <w:w w:val="92"/>
          <w:sz w:val="24"/>
          <w:szCs w:val="24"/>
          <w:lang w:val="en-US"/>
        </w:rPr>
        <w:t>qisman</w:t>
      </w:r>
      <w:proofErr w:type="spellEnd"/>
      <w:r w:rsidR="0009263F" w:rsidRPr="009654C0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11"/>
          <w:w w:val="92"/>
          <w:sz w:val="24"/>
          <w:szCs w:val="24"/>
          <w:lang w:val="en-US"/>
        </w:rPr>
        <w:t>moslashtirilgan</w:t>
      </w:r>
      <w:proofErr w:type="spellEnd"/>
      <w:r w:rsidR="0009263F" w:rsidRPr="009654C0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11"/>
          <w:w w:val="92"/>
          <w:sz w:val="24"/>
          <w:szCs w:val="24"/>
          <w:lang w:val="en-US"/>
        </w:rPr>
        <w:t>versiyasi</w:t>
      </w:r>
      <w:proofErr w:type="spellEnd"/>
      <w:r w:rsidR="0009263F" w:rsidRPr="009654C0">
        <w:rPr>
          <w:spacing w:val="11"/>
          <w:w w:val="92"/>
          <w:sz w:val="24"/>
          <w:szCs w:val="24"/>
          <w:lang w:val="en-US"/>
        </w:rPr>
        <w:t xml:space="preserve"> </w:t>
      </w:r>
      <w:r w:rsidR="006278BC" w:rsidRPr="009654C0">
        <w:rPr>
          <w:spacing w:val="11"/>
          <w:w w:val="92"/>
          <w:sz w:val="24"/>
          <w:szCs w:val="24"/>
          <w:lang w:val="en-US"/>
        </w:rPr>
        <w:t xml:space="preserve">sport </w:t>
      </w:r>
      <w:proofErr w:type="spellStart"/>
      <w:r w:rsidR="006278BC" w:rsidRPr="009654C0">
        <w:rPr>
          <w:spacing w:val="11"/>
          <w:w w:val="92"/>
          <w:sz w:val="24"/>
          <w:szCs w:val="24"/>
          <w:lang w:val="en-US"/>
        </w:rPr>
        <w:t>o</w:t>
      </w:r>
      <w:r w:rsidR="0009263F" w:rsidRPr="009654C0">
        <w:rPr>
          <w:spacing w:val="11"/>
          <w:w w:val="92"/>
          <w:sz w:val="24"/>
          <w:szCs w:val="24"/>
          <w:lang w:val="en-US"/>
        </w:rPr>
        <w:t>'yinlar</w:t>
      </w:r>
      <w:r w:rsidR="006278BC" w:rsidRPr="009654C0">
        <w:rPr>
          <w:spacing w:val="11"/>
          <w:w w:val="92"/>
          <w:sz w:val="24"/>
          <w:szCs w:val="24"/>
          <w:lang w:val="en-US"/>
        </w:rPr>
        <w:t>i</w:t>
      </w:r>
      <w:proofErr w:type="spellEnd"/>
      <w:r w:rsidR="0009263F" w:rsidRPr="009654C0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spacing w:val="11"/>
          <w:w w:val="92"/>
          <w:sz w:val="24"/>
          <w:szCs w:val="24"/>
          <w:lang w:val="en-US"/>
        </w:rPr>
        <w:t>vaqtida</w:t>
      </w:r>
      <w:proofErr w:type="spellEnd"/>
      <w:r w:rsidR="0009263F" w:rsidRPr="009654C0">
        <w:rPr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>qisman</w:t>
      </w:r>
      <w:proofErr w:type="spellEnd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>tartibi</w:t>
      </w:r>
      <w:proofErr w:type="spellEnd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>foydalaniladi</w:t>
      </w:r>
      <w:proofErr w:type="spellEnd"/>
      <w:r w:rsidR="0009263F"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09BE420" w14:textId="04197427" w:rsidR="001A0A68" w:rsidRPr="009654C0" w:rsidRDefault="000926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hajmini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to'plash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(lar)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olinishini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kutayotganda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doimo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DCS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C8CEBE7" w14:textId="173BC470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Qisman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9A6EC2">
        <w:rPr>
          <w:color w:val="231F20"/>
          <w:spacing w:val="11"/>
          <w:w w:val="92"/>
          <w:sz w:val="24"/>
          <w:szCs w:val="24"/>
          <w:lang w:val="en-US"/>
        </w:rPr>
        <w:t>topshirilgan</w:t>
      </w:r>
      <w:proofErr w:type="spellEnd"/>
      <w:r w:rsidR="009A6EC2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DCSda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>DCO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saqlanadi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qilinadi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029CC67A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tayyor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DCS 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xodimlarini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xabardor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13F408C9" w14:textId="778B3243" w:rsidR="0025029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topshirish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jarayoni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keyingi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saqlangan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qisman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birlashtirish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orqali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tegishli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hajmdagi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olinmaguncha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takrorlanadi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2143A2A" w14:textId="77777777" w:rsidR="00742F07" w:rsidRPr="009654C0" w:rsidRDefault="00742F07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24BDA4E2" w14:textId="73D28800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※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Tahlil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uchun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mos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bo'lgan</w:t>
      </w:r>
      <w:proofErr w:type="spellEnd"/>
      <w:r w:rsidR="006278BC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,</w:t>
      </w: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742F07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lekin</w:t>
      </w:r>
      <w:proofErr w:type="spellEnd"/>
      <w:r w:rsidR="00742F07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talablarga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javob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bermaydigan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="006278BC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zichligi</w:t>
      </w:r>
      <w:proofErr w:type="spellEnd"/>
      <w:r w:rsidR="006278BC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past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namunalar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.</w:t>
      </w:r>
    </w:p>
    <w:p w14:paraId="1F50651E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Tahlil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mos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solishtirma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og'irlik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: Minimal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hajmi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90 ml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solishtirma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og'irlik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1,005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yuqori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150 ml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katta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solishtirma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og'irlik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1,003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yuqori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9798B6B" w14:textId="537A2265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>solishtirma</w:t>
      </w:r>
      <w:proofErr w:type="spellEnd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>og'irligi</w:t>
      </w:r>
      <w:proofErr w:type="spellEnd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(SG)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talablariga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javob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bermasa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tahlil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tegishli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>solishtirma</w:t>
      </w:r>
      <w:proofErr w:type="spellEnd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>og'irlik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talablari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bajarilgunga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qadar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Test </w:t>
      </w:r>
      <w:proofErr w:type="spellStart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>organi</w:t>
      </w:r>
      <w:proofErr w:type="spellEnd"/>
      <w:r w:rsidR="006278BC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tegishli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895ABC" w:rsidRPr="009654C0">
        <w:rPr>
          <w:color w:val="231F20"/>
          <w:spacing w:val="11"/>
          <w:w w:val="92"/>
          <w:sz w:val="24"/>
          <w:szCs w:val="24"/>
          <w:lang w:val="en-US"/>
        </w:rPr>
        <w:t>jaayon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lar</w:t>
      </w:r>
      <w:r w:rsidR="00895ABC" w:rsidRPr="009654C0">
        <w:rPr>
          <w:color w:val="231F20"/>
          <w:spacing w:val="11"/>
          <w:w w:val="92"/>
          <w:sz w:val="24"/>
          <w:szCs w:val="24"/>
          <w:lang w:val="en-US"/>
        </w:rPr>
        <w:t>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oshirilgunga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qadar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qilinadi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E8FFCAD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lastRenderedPageBreak/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zichlikdagi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olinishini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ta'minlash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olinishini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kutayotganda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shaperon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CD637C9" w14:textId="58201EB1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Keyingi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etilishini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kutayotganda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doimiy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kuzatuv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suyuqlik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iste'mol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qilmaslik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tavsiya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qilinishi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chunki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mos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kechiktirishi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Tegishli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holatlarda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solishtirma</w:t>
      </w:r>
      <w:proofErr w:type="spellEnd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og'irligi</w:t>
      </w:r>
      <w:proofErr w:type="spellEnd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past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etilgandan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keyin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davom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etayotgan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gi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dr</w:t>
      </w:r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otat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siya</w:t>
      </w:r>
      <w:proofErr w:type="spellEnd"/>
      <w:r w:rsidR="009A6EC2">
        <w:rPr>
          <w:color w:val="231F20"/>
          <w:spacing w:val="11"/>
          <w:w w:val="92"/>
          <w:sz w:val="24"/>
          <w:szCs w:val="24"/>
          <w:lang w:val="en-US"/>
        </w:rPr>
        <w:t>,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Kodeksning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2.5-moddasining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buzilishi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deb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hisoblanishi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F52A999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tartibi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birinchi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xil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B830638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to'planishini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mas'ul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DCO,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iloji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oldingi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qiluvchi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xil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76B4EB1B" w14:textId="690A3C79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A178F" w:rsidRPr="009654C0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o'tkazuvchi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organ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belgilangan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Qoidalar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belgilanadi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1C8D0744" w14:textId="77777777" w:rsidR="009A6EC2" w:rsidRDefault="009A6EC2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13F693CE" w14:textId="63465739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※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Qon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namunalarini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olishning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umumiy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qoidalari</w:t>
      </w:r>
      <w:proofErr w:type="spellEnd"/>
    </w:p>
    <w:p w14:paraId="54DBEDB1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toza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xavfsiz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muhitda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o'tkazilishi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3C75A6C" w14:textId="039CE7E5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malakali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(</w:t>
      </w:r>
      <w:proofErr w:type="spellStart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tibbiy</w:t>
      </w:r>
      <w:proofErr w:type="spellEnd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mutaxassis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oshirilishi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C93B47A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Qaysi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avval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haqida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hech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talablar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yo'q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87390CB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biologik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pasportini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etilsa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xabardor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oldin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ikki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ichida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mashg'ulot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o'tkazgan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mashg'ulotdan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so'ng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majburiy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ikki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kutish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E52BD0E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lastRenderedPageBreak/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tayyor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BCO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oyoqlarini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erga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qo'yib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10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daqiqa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davomida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o'tirishni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buyurishi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Faqat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quritilgan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dog'i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(DBS)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qilinmaydi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F89AEE5" w14:textId="1245B959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doim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jihoz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tanlash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imkoniyatiga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jihozning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ishonchli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biriktirilishi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to'g'ri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muhrlanganligini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ishonchi</w:t>
      </w:r>
      <w:proofErr w:type="spellEnd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komil</w:t>
      </w:r>
      <w:proofErr w:type="spellEnd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F81883" w:rsidRPr="009654C0">
        <w:rPr>
          <w:color w:val="231F20"/>
          <w:spacing w:val="11"/>
          <w:w w:val="92"/>
          <w:sz w:val="24"/>
          <w:szCs w:val="24"/>
          <w:lang w:val="en-US"/>
        </w:rPr>
        <w:t>bo’lishi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97CF1B9" w14:textId="1909ECC9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miqdori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="00BA178F" w:rsidRPr="009654C0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organi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so'ragan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tahlilining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turiga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bog'liq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158FEDD" w14:textId="0A3A4AB4" w:rsidR="0025029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BCO ga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miqdordagi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qo'llarida</w:t>
      </w:r>
      <w:proofErr w:type="spellEnd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faqat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uchta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urinish</w:t>
      </w:r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ruxsat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uchta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urinishdan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keyin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miqdordagi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ololmasa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BCO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seansini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to'xtatadi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DBS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barmoq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olinadi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7950832D" w14:textId="77777777" w:rsidR="000B6B3E" w:rsidRPr="009654C0" w:rsidRDefault="000B6B3E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628CBCB3" w14:textId="77777777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※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Voyaga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yetmagan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sportchilar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uchun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modifikatsiya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.</w:t>
      </w:r>
    </w:p>
    <w:p w14:paraId="6A596C90" w14:textId="77777777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▲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Umumiy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qoidalar</w:t>
      </w:r>
      <w:proofErr w:type="spellEnd"/>
    </w:p>
    <w:p w14:paraId="31524CDC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18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to'lmagan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hisoblanadi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75AE991B" w14:textId="6360D552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Xalqaro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A178F" w:rsidRPr="009654C0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la</w:t>
      </w:r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Surishtiuvlar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Standartining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(ISTI)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o'zgartirishlar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ilovasiga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muvofiq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A178F" w:rsidRPr="009654C0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o'tkazish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o'zgartirishlar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kiritilishi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BA766B2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xabardor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barcha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jihatlari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sababli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o'zgartirishlar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kiritish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etilmasa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standart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xabarnoma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tartiblariga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muvofiq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oshirilishi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0EFCF517" w14:textId="707DCB3D" w:rsidR="0025029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UzNADA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DCO, agar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vaziyat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o'zgarishlar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yaxlitligi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identifikatori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xavfsizligini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buzmasa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lastRenderedPageBreak/>
        <w:t>o'zgartirishlar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kiritish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huquqiga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barcha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o'zgartirishlar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hujjatlashtirilgan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4EAE264" w14:textId="77777777" w:rsidR="004105BE" w:rsidRPr="009654C0" w:rsidRDefault="004105BE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21BD920B" w14:textId="77777777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▲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Eslatma</w:t>
      </w:r>
      <w:proofErr w:type="spellEnd"/>
    </w:p>
    <w:p w14:paraId="75883873" w14:textId="2F4A9F8A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="00767CD4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ishtirokida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xabardor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qilinishi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0F424F41" w14:textId="6B852B0B" w:rsidR="0025029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hamroh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tavsiya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bo'yicha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xodimlar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sessiyasi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davomida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rag'batlantirish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joylashgan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joyini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aniqlashda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yordam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oqilona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harakat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hollarda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bo'yicha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ikkita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xodim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doim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topilgunga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qadar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stansiyasiga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kelguniga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qadar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unga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hamrohlik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ED132EA" w14:textId="77777777" w:rsidR="002664B6" w:rsidRPr="009654C0" w:rsidRDefault="002664B6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285A6CC7" w14:textId="77777777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▲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Namuna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olish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-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Siydik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namunasini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yig'ish</w:t>
      </w:r>
      <w:proofErr w:type="spellEnd"/>
    </w:p>
    <w:p w14:paraId="51CA098F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sessiyasi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davomida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vakil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hamrohlik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7884F5D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vaqtida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hozir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bosh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tortsa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Testni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bekor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qilmaydi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lekin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aniq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hujjatlashtirilishi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Vakil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topishda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rag'batlantirish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yordam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vasiy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tomonidan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amalga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oshirilgan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keyingi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harakatlar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ham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hujjatlashtirilishi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07434383" w14:textId="7113FC2F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Agar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to'g'ridan-to'g'ri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namunasini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topshirish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jarayonini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kuzatishni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talab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qilmasa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namunasini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paytida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DCO/bosh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lastRenderedPageBreak/>
        <w:t>nazoratchini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kuzatishi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xodimlarining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ikkinchi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xodimi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faqat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DCO/</w:t>
      </w:r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bosh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nazoratchini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kuzatishi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topshirish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>jarayonini</w:t>
      </w:r>
      <w:proofErr w:type="spellEnd"/>
      <w:r w:rsidR="00B567AD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bevosita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kuzatmasligi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12B129A" w14:textId="561179F2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bolani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musobaqadan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tashqari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D72C3F" w:rsidRPr="009654C0">
        <w:rPr>
          <w:color w:val="231F20"/>
          <w:spacing w:val="11"/>
          <w:w w:val="92"/>
          <w:sz w:val="24"/>
          <w:szCs w:val="24"/>
          <w:lang w:val="en-US"/>
        </w:rPr>
        <w:t>testdan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o'tkazish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ma'qul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joy -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shaxs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)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hozir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joy,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masalan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mashg'ulot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joyi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C757EC0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228C7FAB" w14:textId="77777777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※Dori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vositalari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va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oziq-ovqat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qoʻshimchalari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deklaratsiyasi</w:t>
      </w:r>
      <w:proofErr w:type="spellEnd"/>
    </w:p>
    <w:p w14:paraId="4371BD62" w14:textId="36935045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oxirgi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yetti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ichida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qabul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retseptlangan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retseptsiz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dori-darmonlar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/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haqida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D72C3F" w:rsidRPr="009654C0">
        <w:rPr>
          <w:color w:val="231F20"/>
          <w:spacing w:val="11"/>
          <w:w w:val="92"/>
          <w:sz w:val="24"/>
          <w:szCs w:val="24"/>
          <w:lang w:val="en-US"/>
        </w:rPr>
        <w:t>malumot</w:t>
      </w:r>
      <w:proofErr w:type="spellEnd"/>
      <w:r w:rsidR="00D72C3F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D72C3F" w:rsidRPr="009654C0">
        <w:rPr>
          <w:color w:val="231F20"/>
          <w:spacing w:val="11"/>
          <w:w w:val="92"/>
          <w:sz w:val="24"/>
          <w:szCs w:val="24"/>
          <w:lang w:val="en-US"/>
        </w:rPr>
        <w:t>berishlari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7D7B361C" w14:textId="7777777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7AD7DB63" w14:textId="709F82DF" w:rsidR="00250290" w:rsidRPr="000B6B3E" w:rsidRDefault="00250290" w:rsidP="000B6B3E">
      <w:pPr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1F497D" w:themeColor="text2"/>
          <w:spacing w:val="-4"/>
          <w:w w:val="95"/>
          <w:sz w:val="24"/>
          <w:szCs w:val="24"/>
          <w:lang w:val="en-US"/>
        </w:rPr>
      </w:pPr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※ </w:t>
      </w:r>
      <w:proofErr w:type="spellStart"/>
      <w:r w:rsidR="00D72C3F"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Tadqiqotga</w:t>
      </w:r>
      <w:proofErr w:type="spellEnd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 xml:space="preserve"> </w:t>
      </w:r>
      <w:proofErr w:type="spellStart"/>
      <w:r w:rsidRPr="000B6B3E">
        <w:rPr>
          <w:color w:val="1F497D" w:themeColor="text2"/>
          <w:spacing w:val="-4"/>
          <w:w w:val="95"/>
          <w:sz w:val="24"/>
          <w:szCs w:val="24"/>
          <w:lang w:val="en-US"/>
        </w:rPr>
        <w:t>rozilik</w:t>
      </w:r>
      <w:proofErr w:type="spellEnd"/>
    </w:p>
    <w:p w14:paraId="64C6588C" w14:textId="77777777" w:rsidR="005E3E3B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rozi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rozi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bo'lmasligi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</w:p>
    <w:p w14:paraId="26E8FFDD" w14:textId="283FCC67" w:rsidR="00250290" w:rsidRPr="009654C0" w:rsidRDefault="00250290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Shunday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qilib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to'plangan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antidoping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tadqiqotlari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ishlatiladi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tadqiqotga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roziligi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haqidagi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javobi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tahlil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natijasiga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ta'sir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qilmaydi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78B695A" w14:textId="77777777" w:rsidR="001A0A68" w:rsidRPr="009654C0" w:rsidRDefault="001A0A68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</w:p>
    <w:p w14:paraId="6A5597B5" w14:textId="51B49B88" w:rsidR="001A0A68" w:rsidRPr="009654C0" w:rsidRDefault="005E3E3B" w:rsidP="000B6B3E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25" w:name="_Toc182230510"/>
      <w:r w:rsidRPr="009654C0">
        <w:rPr>
          <w:color w:val="00B050"/>
          <w:sz w:val="24"/>
          <w:szCs w:val="24"/>
        </w:rPr>
        <w:t>Namunalarga egalik qilish</w:t>
      </w:r>
      <w:bookmarkEnd w:id="25"/>
    </w:p>
    <w:p w14:paraId="485C7997" w14:textId="0150E1B8" w:rsidR="001A0A68" w:rsidRPr="009654C0" w:rsidRDefault="00D72C3F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ru-RU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>Sport</w:t>
      </w:r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musobaqalari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tashkilotchilari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so</w:t>
      </w:r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>'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rov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bo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>'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yicha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namunalarga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egalik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huquqini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boshqa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Antidoping</w:t>
      </w:r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tashkilotiga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berishi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="005E3E3B" w:rsidRPr="009654C0">
        <w:rPr>
          <w:color w:val="231F20"/>
          <w:spacing w:val="11"/>
          <w:w w:val="92"/>
          <w:sz w:val="24"/>
          <w:szCs w:val="24"/>
          <w:lang w:val="ru-RU"/>
        </w:rPr>
        <w:t>.</w:t>
      </w:r>
    </w:p>
    <w:p w14:paraId="1EB17B29" w14:textId="77777777" w:rsidR="001A0A68" w:rsidRPr="009654C0" w:rsidRDefault="001A0A68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sz w:val="24"/>
          <w:szCs w:val="24"/>
          <w:lang w:val="ru-RU"/>
        </w:rPr>
      </w:pPr>
    </w:p>
    <w:p w14:paraId="19CE9D8D" w14:textId="7E03AF00" w:rsidR="001A0A68" w:rsidRPr="009654C0" w:rsidRDefault="00C117B5" w:rsidP="000B6B3E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26" w:name="_Toc182230511"/>
      <w:r w:rsidRPr="009654C0">
        <w:rPr>
          <w:color w:val="00B050"/>
          <w:sz w:val="24"/>
          <w:szCs w:val="24"/>
        </w:rPr>
        <w:t>Mumkin bo'lmagan holatlar</w:t>
      </w:r>
      <w:bookmarkEnd w:id="26"/>
    </w:p>
    <w:p w14:paraId="0A8F06C9" w14:textId="77777777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</w:rPr>
      </w:pPr>
      <w:r w:rsidRPr="009654C0">
        <w:rPr>
          <w:color w:val="231F20"/>
          <w:spacing w:val="11"/>
          <w:w w:val="92"/>
          <w:sz w:val="24"/>
          <w:szCs w:val="24"/>
        </w:rPr>
        <w:t xml:space="preserve">Quyidagi (to'liq bo'lmagan) holatlar ro'yxati mumkin bo'lgan muvaffaqiyatsizlik yoki muvaffaqiyatsizlik sifatida ko'rib chiqilishi mumkin va shuning uchun faqat tasvirlash uchun antidoping qoidalarini </w:t>
      </w:r>
      <w:r w:rsidRPr="009654C0">
        <w:rPr>
          <w:color w:val="231F20"/>
          <w:spacing w:val="11"/>
          <w:w w:val="92"/>
          <w:sz w:val="24"/>
          <w:szCs w:val="24"/>
        </w:rPr>
        <w:lastRenderedPageBreak/>
        <w:t>(ADV) buzishi mumkin:</w:t>
      </w:r>
    </w:p>
    <w:p w14:paraId="316B7B9D" w14:textId="77777777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xabar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bosqichida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tartib-qoidalarga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rioya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bosh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tortsa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masalan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DCSga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hisobot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berishda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ruxsatsiz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kechikish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5E57381" w14:textId="3CE0AA24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ogohlantirilganda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r w:rsidR="00BA178F" w:rsidRPr="009654C0">
        <w:rPr>
          <w:color w:val="231F20"/>
          <w:spacing w:val="11"/>
          <w:w w:val="92"/>
          <w:sz w:val="24"/>
          <w:szCs w:val="24"/>
          <w:lang w:val="en-US"/>
        </w:rPr>
        <w:t>test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hujjatlarini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imzolashdan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bosh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tortsa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6FD3E70" w14:textId="427CDDBD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tartib-qoidalarini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bajarma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masalan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qisman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etganidan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keyin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protseduralarni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tugatma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talab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qilganda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’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taqdim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bosh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tort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2D9896BB" w14:textId="77777777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masalan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diniy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sabablarga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ko'ra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ignadan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qo'rqib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testini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o'tkazishdan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bosh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tortadi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34B18E8" w14:textId="56369123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jarohati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kasalligi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tufayli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olmaydi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musobaqa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rasmiy</w:t>
      </w:r>
      <w:proofErr w:type="spellEnd"/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shifokor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ruxsat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berma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sa</w:t>
      </w:r>
      <w:proofErr w:type="spellEnd"/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bundan</w:t>
      </w:r>
      <w:proofErr w:type="spellEnd"/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mustasno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).</w:t>
      </w:r>
    </w:p>
    <w:p w14:paraId="5FF4E197" w14:textId="644435EF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DCS dan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tashqarida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masalan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, dush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qabul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paytida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siydik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chiqar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3D7F82B4" w14:textId="3DE4AAF9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doping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nazoratidan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o'tishni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rad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et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4D0D358F" w14:textId="43470A6D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manipulyatsiya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buzishga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urin</w:t>
      </w:r>
      <w:r w:rsidR="00C117B5" w:rsidRPr="009654C0">
        <w:rPr>
          <w:color w:val="231F20"/>
          <w:spacing w:val="11"/>
          <w:w w:val="92"/>
          <w:sz w:val="24"/>
          <w:szCs w:val="24"/>
          <w:lang w:val="en-US"/>
        </w:rPr>
        <w:t>s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Bu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o'z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ichiga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mumkin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(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lekin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cheklamaydi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):</w:t>
      </w:r>
    </w:p>
    <w:p w14:paraId="5AECF96B" w14:textId="1F8164BA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idishiga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begona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narsalarni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kiritishga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harakat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</w:t>
      </w:r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s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6146E28C" w14:textId="7B6C3680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uskunasini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manipulyatsiya</w:t>
      </w:r>
      <w:proofErr w:type="spellEnd"/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qilsa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54B4FDC9" w14:textId="120F743F" w:rsidR="005E3E3B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en-US"/>
        </w:rPr>
      </w:pP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sportchining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vakili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yo'q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qilishga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yoki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to'kishga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harakat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qil</w:t>
      </w:r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s</w:t>
      </w:r>
      <w:r w:rsidRPr="009654C0">
        <w:rPr>
          <w:color w:val="231F20"/>
          <w:spacing w:val="11"/>
          <w:w w:val="92"/>
          <w:sz w:val="24"/>
          <w:szCs w:val="24"/>
          <w:lang w:val="en-US"/>
        </w:rPr>
        <w:t>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>.</w:t>
      </w:r>
    </w:p>
    <w:p w14:paraId="766F7C0F" w14:textId="40C22C78" w:rsidR="001A0A68" w:rsidRPr="009654C0" w:rsidRDefault="005E3E3B" w:rsidP="00534834">
      <w:pPr>
        <w:pStyle w:val="a3"/>
        <w:tabs>
          <w:tab w:val="left" w:pos="284"/>
          <w:tab w:val="left" w:pos="1134"/>
        </w:tabs>
        <w:spacing w:line="276" w:lineRule="auto"/>
        <w:ind w:firstLine="426"/>
        <w:jc w:val="both"/>
        <w:rPr>
          <w:sz w:val="24"/>
          <w:szCs w:val="24"/>
          <w:lang w:val="ru-RU"/>
        </w:rPr>
      </w:pP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Eslatma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Bunday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holatlarda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sportchidan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qo'shimcha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berishni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shikastlangan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namunalarni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muhrlashni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en-US"/>
        </w:rPr>
        <w:t>so'raydi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en-US"/>
        </w:rPr>
        <w:t xml:space="preserve">.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Barcha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namunalar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laboratoriyaga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yuboriladi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>.</w:t>
      </w:r>
    </w:p>
    <w:p w14:paraId="02C7DB4C" w14:textId="77777777" w:rsidR="001A0A68" w:rsidRPr="009654C0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4"/>
          <w:szCs w:val="24"/>
          <w:lang w:val="ru-RU"/>
        </w:rPr>
      </w:pPr>
    </w:p>
    <w:p w14:paraId="4834B525" w14:textId="37DE2256" w:rsidR="001A0A68" w:rsidRPr="009654C0" w:rsidRDefault="005E3E3B" w:rsidP="00534834">
      <w:pPr>
        <w:pStyle w:val="2"/>
        <w:numPr>
          <w:ilvl w:val="1"/>
          <w:numId w:val="13"/>
        </w:numPr>
        <w:spacing w:before="0" w:line="276" w:lineRule="auto"/>
        <w:ind w:left="567" w:firstLine="142"/>
        <w:rPr>
          <w:color w:val="00B050"/>
          <w:sz w:val="24"/>
          <w:szCs w:val="24"/>
        </w:rPr>
      </w:pPr>
      <w:bookmarkStart w:id="27" w:name="_Toc182230512"/>
      <w:r w:rsidRPr="009654C0">
        <w:rPr>
          <w:color w:val="00B050"/>
          <w:sz w:val="24"/>
          <w:szCs w:val="24"/>
        </w:rPr>
        <w:t>Namuna olish xodimlari</w:t>
      </w:r>
      <w:bookmarkEnd w:id="27"/>
    </w:p>
    <w:p w14:paraId="4D56E298" w14:textId="2FCD5B45" w:rsidR="005E3E3B" w:rsidRPr="009654C0" w:rsidRDefault="005E3E3B" w:rsidP="00534834">
      <w:pPr>
        <w:tabs>
          <w:tab w:val="left" w:pos="284"/>
        </w:tabs>
        <w:spacing w:line="276" w:lineRule="auto"/>
        <w:ind w:firstLine="426"/>
        <w:jc w:val="both"/>
        <w:rPr>
          <w:spacing w:val="11"/>
          <w:w w:val="92"/>
          <w:sz w:val="24"/>
          <w:szCs w:val="24"/>
          <w:lang w:val="ru-RU"/>
        </w:rPr>
      </w:pPr>
      <w:r w:rsidRPr="009654C0">
        <w:rPr>
          <w:spacing w:val="11"/>
          <w:w w:val="92"/>
          <w:sz w:val="24"/>
          <w:szCs w:val="24"/>
          <w:lang w:val="ru-RU"/>
        </w:rPr>
        <w:t xml:space="preserve">(1) </w:t>
      </w:r>
      <w:proofErr w:type="spellStart"/>
      <w:r w:rsidR="00DF7666" w:rsidRPr="009654C0">
        <w:rPr>
          <w:spacing w:val="11"/>
          <w:w w:val="92"/>
          <w:sz w:val="24"/>
          <w:szCs w:val="24"/>
          <w:lang w:val="en-US"/>
        </w:rPr>
        <w:t>UzNADA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spacing w:val="11"/>
          <w:w w:val="92"/>
          <w:sz w:val="24"/>
          <w:szCs w:val="24"/>
          <w:lang w:val="ru-RU"/>
        </w:rPr>
        <w:t>quyidagilarni</w:t>
      </w:r>
      <w:proofErr w:type="spellEnd"/>
      <w:r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spacing w:val="11"/>
          <w:w w:val="92"/>
          <w:sz w:val="24"/>
          <w:szCs w:val="24"/>
          <w:lang w:val="ru-RU"/>
        </w:rPr>
        <w:t>ta'minlaydi</w:t>
      </w:r>
      <w:proofErr w:type="spellEnd"/>
      <w:r w:rsidRPr="009654C0">
        <w:rPr>
          <w:spacing w:val="11"/>
          <w:w w:val="92"/>
          <w:sz w:val="24"/>
          <w:szCs w:val="24"/>
          <w:lang w:val="ru-RU"/>
        </w:rPr>
        <w:t>:</w:t>
      </w:r>
    </w:p>
    <w:p w14:paraId="3E22F2AC" w14:textId="77777777" w:rsidR="005E3E3B" w:rsidRPr="009654C0" w:rsidRDefault="005E3E3B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ru-RU"/>
        </w:rPr>
      </w:pPr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olishda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ishtirok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etuvchi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xodimlar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voyaga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etmagan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bo'lmasligi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>;</w:t>
      </w:r>
    </w:p>
    <w:p w14:paraId="56ED2FFB" w14:textId="1EE31474" w:rsidR="005E3E3B" w:rsidRPr="009654C0" w:rsidRDefault="005E3E3B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ru-RU"/>
        </w:rPr>
      </w:pPr>
      <w:r w:rsidRPr="009654C0">
        <w:rPr>
          <w:color w:val="231F20"/>
          <w:spacing w:val="11"/>
          <w:w w:val="92"/>
          <w:sz w:val="24"/>
          <w:szCs w:val="24"/>
          <w:lang w:val="ru-RU"/>
        </w:rPr>
        <w:t>● B</w:t>
      </w:r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C</w:t>
      </w:r>
      <w:r w:rsidRPr="009654C0">
        <w:rPr>
          <w:color w:val="231F20"/>
          <w:spacing w:val="11"/>
          <w:w w:val="92"/>
          <w:sz w:val="24"/>
          <w:szCs w:val="24"/>
          <w:lang w:val="ru-RU"/>
        </w:rPr>
        <w:t>O</w:t>
      </w:r>
      <w:r w:rsidR="00DF7666"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xodim</w:t>
      </w:r>
      <w:r w:rsidRPr="009654C0">
        <w:rPr>
          <w:color w:val="231F20"/>
          <w:spacing w:val="11"/>
          <w:w w:val="92"/>
          <w:sz w:val="24"/>
          <w:szCs w:val="24"/>
          <w:lang w:val="ru-RU"/>
        </w:rPr>
        <w:t>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O</w:t>
      </w:r>
      <w:r w:rsidR="00DF7666" w:rsidRPr="009654C0">
        <w:rPr>
          <w:color w:val="231F20"/>
          <w:spacing w:val="11"/>
          <w:w w:val="92"/>
          <w:sz w:val="24"/>
          <w:szCs w:val="24"/>
          <w:lang w:val="ru-RU"/>
        </w:rPr>
        <w:t>’</w:t>
      </w:r>
      <w:proofErr w:type="spellStart"/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zbekiston</w:t>
      </w:r>
      <w:r w:rsidRPr="009654C0">
        <w:rPr>
          <w:color w:val="231F20"/>
          <w:spacing w:val="11"/>
          <w:w w:val="92"/>
          <w:sz w:val="24"/>
          <w:szCs w:val="24"/>
          <w:lang w:val="ru-RU"/>
        </w:rPr>
        <w:t>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qon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DF7666" w:rsidRPr="009654C0">
        <w:rPr>
          <w:color w:val="231F20"/>
          <w:spacing w:val="11"/>
          <w:w w:val="92"/>
          <w:sz w:val="24"/>
          <w:szCs w:val="24"/>
          <w:lang w:val="en-US"/>
        </w:rPr>
        <w:t>olish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zarur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bo'lgan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etarli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malaka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amaliy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ko'nikmalarga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ega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bo'lishi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kerak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>;</w:t>
      </w:r>
    </w:p>
    <w:p w14:paraId="67785429" w14:textId="23D80D78" w:rsidR="005E3E3B" w:rsidRPr="009654C0" w:rsidRDefault="005E3E3B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ru-RU"/>
        </w:rPr>
      </w:pPr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Doping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nazorati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stansiyasi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rahbarlari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(DCSM), DCO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va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nazoratchilar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o'zlari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tayinlangan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sessiyasi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natijalaridan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manfaatdor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emasl</w:t>
      </w:r>
      <w:r w:rsidR="0003739B" w:rsidRPr="009654C0">
        <w:rPr>
          <w:color w:val="231F20"/>
          <w:spacing w:val="11"/>
          <w:w w:val="92"/>
          <w:sz w:val="24"/>
          <w:szCs w:val="24"/>
          <w:lang w:val="en-US"/>
        </w:rPr>
        <w:t>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>.</w:t>
      </w:r>
    </w:p>
    <w:p w14:paraId="03C266A5" w14:textId="66E58C77" w:rsidR="005E3E3B" w:rsidRPr="009654C0" w:rsidRDefault="005E3E3B" w:rsidP="00534834">
      <w:pPr>
        <w:tabs>
          <w:tab w:val="left" w:pos="284"/>
        </w:tabs>
        <w:spacing w:line="276" w:lineRule="auto"/>
        <w:ind w:firstLine="426"/>
        <w:jc w:val="both"/>
        <w:rPr>
          <w:color w:val="231F20"/>
          <w:spacing w:val="11"/>
          <w:w w:val="92"/>
          <w:sz w:val="24"/>
          <w:szCs w:val="24"/>
          <w:lang w:val="ru-RU"/>
        </w:rPr>
      </w:pPr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●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Namuna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yig'ish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bilan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shug'ullanuvchi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xodimlar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o'z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vazifalarini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bajarish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uchun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tegishli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tarzda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color w:val="231F20"/>
          <w:spacing w:val="11"/>
          <w:w w:val="92"/>
          <w:sz w:val="24"/>
          <w:szCs w:val="24"/>
          <w:lang w:val="ru-RU"/>
        </w:rPr>
        <w:t>o'qitilgan</w:t>
      </w:r>
      <w:r w:rsidR="0003739B" w:rsidRPr="009654C0">
        <w:rPr>
          <w:color w:val="231F20"/>
          <w:spacing w:val="11"/>
          <w:w w:val="92"/>
          <w:sz w:val="24"/>
          <w:szCs w:val="24"/>
          <w:lang w:val="en-US"/>
        </w:rPr>
        <w:t>ligi</w:t>
      </w:r>
      <w:proofErr w:type="spellEnd"/>
      <w:r w:rsidRPr="009654C0">
        <w:rPr>
          <w:color w:val="231F20"/>
          <w:spacing w:val="11"/>
          <w:w w:val="92"/>
          <w:sz w:val="24"/>
          <w:szCs w:val="24"/>
          <w:lang w:val="ru-RU"/>
        </w:rPr>
        <w:t>.</w:t>
      </w:r>
    </w:p>
    <w:p w14:paraId="7AB0678E" w14:textId="09C5D308" w:rsidR="001A0A68" w:rsidRPr="009654C0" w:rsidRDefault="0003739B" w:rsidP="00534834">
      <w:pPr>
        <w:tabs>
          <w:tab w:val="left" w:pos="284"/>
        </w:tabs>
        <w:spacing w:line="276" w:lineRule="auto"/>
        <w:ind w:firstLine="426"/>
        <w:jc w:val="both"/>
        <w:rPr>
          <w:spacing w:val="11"/>
          <w:w w:val="92"/>
          <w:sz w:val="24"/>
          <w:szCs w:val="24"/>
          <w:lang w:val="ru-RU"/>
        </w:rPr>
      </w:pPr>
      <w:proofErr w:type="spellStart"/>
      <w:r w:rsidRPr="009654C0">
        <w:rPr>
          <w:spacing w:val="11"/>
          <w:w w:val="92"/>
          <w:sz w:val="24"/>
          <w:szCs w:val="24"/>
          <w:lang w:val="en-US"/>
        </w:rPr>
        <w:t>UzNADA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3D23BB" w:rsidRPr="009654C0">
        <w:rPr>
          <w:spacing w:val="11"/>
          <w:w w:val="92"/>
          <w:sz w:val="24"/>
          <w:szCs w:val="24"/>
          <w:lang w:val="ru-RU"/>
        </w:rPr>
        <w:t>tomonidan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3D23BB" w:rsidRPr="009654C0">
        <w:rPr>
          <w:spacing w:val="11"/>
          <w:w w:val="92"/>
          <w:sz w:val="24"/>
          <w:szCs w:val="24"/>
          <w:lang w:val="ru-RU"/>
        </w:rPr>
        <w:t>tan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3D23BB" w:rsidRPr="009654C0">
        <w:rPr>
          <w:spacing w:val="11"/>
          <w:w w:val="92"/>
          <w:sz w:val="24"/>
          <w:szCs w:val="24"/>
          <w:lang w:val="ru-RU"/>
        </w:rPr>
        <w:t>olingan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3D23BB" w:rsidRPr="009654C0">
        <w:rPr>
          <w:spacing w:val="11"/>
          <w:w w:val="92"/>
          <w:sz w:val="24"/>
          <w:szCs w:val="24"/>
          <w:lang w:val="ru-RU"/>
        </w:rPr>
        <w:t>akkreditatsiyaga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3D23BB" w:rsidRPr="009654C0">
        <w:rPr>
          <w:spacing w:val="11"/>
          <w:w w:val="92"/>
          <w:sz w:val="24"/>
          <w:szCs w:val="24"/>
          <w:lang w:val="ru-RU"/>
        </w:rPr>
        <w:t>ega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3D23BB" w:rsidRPr="009654C0">
        <w:rPr>
          <w:spacing w:val="11"/>
          <w:w w:val="92"/>
          <w:sz w:val="24"/>
          <w:szCs w:val="24"/>
          <w:lang w:val="ru-RU"/>
        </w:rPr>
        <w:t>bo'lgan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3D23BB" w:rsidRPr="009654C0">
        <w:rPr>
          <w:spacing w:val="11"/>
          <w:w w:val="92"/>
          <w:sz w:val="24"/>
          <w:szCs w:val="24"/>
          <w:lang w:val="ru-RU"/>
        </w:rPr>
        <w:t>namunalarni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yig'ish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bo'yicha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xodimlargina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Pr="009654C0">
        <w:rPr>
          <w:spacing w:val="11"/>
          <w:w w:val="92"/>
          <w:sz w:val="24"/>
          <w:szCs w:val="24"/>
          <w:lang w:val="en-US"/>
        </w:rPr>
        <w:t>UzNADA</w:t>
      </w:r>
      <w:proofErr w:type="spellEnd"/>
      <w:r w:rsidR="003D23B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nomidan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namunalar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yig'ish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uchun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ruxsat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olishlari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kerak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.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Akkreditatsiya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faqat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r w:rsidRPr="009654C0">
        <w:rPr>
          <w:spacing w:val="11"/>
          <w:w w:val="92"/>
          <w:sz w:val="24"/>
          <w:szCs w:val="24"/>
          <w:lang w:val="en-US"/>
        </w:rPr>
        <w:t>Sport</w:t>
      </w:r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o'yinlari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davomida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amal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 xml:space="preserve"> </w:t>
      </w:r>
      <w:proofErr w:type="spellStart"/>
      <w:r w:rsidR="005E3E3B" w:rsidRPr="009654C0">
        <w:rPr>
          <w:spacing w:val="11"/>
          <w:w w:val="92"/>
          <w:sz w:val="24"/>
          <w:szCs w:val="24"/>
          <w:lang w:val="ru-RU"/>
        </w:rPr>
        <w:t>qiladi</w:t>
      </w:r>
      <w:proofErr w:type="spellEnd"/>
      <w:r w:rsidR="005E3E3B" w:rsidRPr="009654C0">
        <w:rPr>
          <w:spacing w:val="11"/>
          <w:w w:val="92"/>
          <w:sz w:val="24"/>
          <w:szCs w:val="24"/>
          <w:lang w:val="ru-RU"/>
        </w:rPr>
        <w:t>.</w:t>
      </w:r>
    </w:p>
    <w:p w14:paraId="5C819C02" w14:textId="77777777" w:rsidR="001A0A68" w:rsidRPr="0003739B" w:rsidRDefault="001A0A68" w:rsidP="00534834">
      <w:pPr>
        <w:tabs>
          <w:tab w:val="left" w:pos="284"/>
        </w:tabs>
        <w:spacing w:line="276" w:lineRule="auto"/>
        <w:ind w:firstLine="426"/>
        <w:jc w:val="both"/>
        <w:rPr>
          <w:sz w:val="16"/>
          <w:lang w:val="ru-RU"/>
        </w:rPr>
        <w:sectPr w:rsidR="001A0A68" w:rsidRPr="0003739B" w:rsidSect="00A9561D">
          <w:headerReference w:type="even" r:id="rId19"/>
          <w:headerReference w:type="default" r:id="rId20"/>
          <w:footerReference w:type="even" r:id="rId21"/>
          <w:pgSz w:w="9620" w:h="13600"/>
          <w:pgMar w:top="1100" w:right="548" w:bottom="760" w:left="709" w:header="98" w:footer="576" w:gutter="0"/>
          <w:pgNumType w:start="17"/>
          <w:cols w:space="720"/>
          <w:docGrid w:linePitch="299"/>
        </w:sectPr>
      </w:pPr>
    </w:p>
    <w:p w14:paraId="734AE871" w14:textId="417F53FF" w:rsidR="001A0A68" w:rsidRPr="00334995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ru-RU"/>
        </w:rPr>
      </w:pPr>
    </w:p>
    <w:p w14:paraId="27B8DB62" w14:textId="77777777" w:rsidR="001A0A68" w:rsidRPr="00334995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6"/>
          <w:lang w:val="ru-RU"/>
        </w:rPr>
      </w:pPr>
    </w:p>
    <w:p w14:paraId="79C5099A" w14:textId="0E138D0B" w:rsidR="001A0A68" w:rsidRPr="00534834" w:rsidRDefault="00DD062A" w:rsidP="00534834">
      <w:pPr>
        <w:pStyle w:val="1"/>
        <w:spacing w:before="0" w:line="276" w:lineRule="auto"/>
        <w:ind w:left="567" w:firstLine="0"/>
        <w:rPr>
          <w:color w:val="49B857"/>
          <w:spacing w:val="-11"/>
          <w:w w:val="95"/>
          <w:sz w:val="28"/>
          <w:szCs w:val="28"/>
          <w:lang w:val="ru-RU"/>
        </w:rPr>
      </w:pPr>
      <w:bookmarkStart w:id="28" w:name="_Toc182230513"/>
      <w:proofErr w:type="spellStart"/>
      <w:r w:rsidRPr="009C7F1E">
        <w:rPr>
          <w:color w:val="49B857"/>
          <w:spacing w:val="-11"/>
          <w:w w:val="95"/>
          <w:sz w:val="28"/>
          <w:szCs w:val="28"/>
          <w:lang w:val="ru-RU"/>
        </w:rPr>
        <w:t>Ilova</w:t>
      </w:r>
      <w:proofErr w:type="spellEnd"/>
      <w:r w:rsidR="005058F4">
        <w:rPr>
          <w:color w:val="49B857"/>
          <w:spacing w:val="-11"/>
          <w:w w:val="95"/>
          <w:sz w:val="28"/>
          <w:szCs w:val="28"/>
          <w:lang w:val="en-US"/>
        </w:rPr>
        <w:t>lar</w:t>
      </w:r>
      <w:bookmarkEnd w:id="28"/>
    </w:p>
    <w:p w14:paraId="170E5255" w14:textId="77777777" w:rsidR="001A0A68" w:rsidRPr="00334995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19"/>
          <w:lang w:val="ru-RU"/>
        </w:rPr>
      </w:pPr>
    </w:p>
    <w:p w14:paraId="1B79443F" w14:textId="3A30E4D1" w:rsidR="001A0A68" w:rsidRPr="00E07959" w:rsidRDefault="009859A2" w:rsidP="00534834">
      <w:pPr>
        <w:pStyle w:val="2"/>
        <w:spacing w:before="0" w:line="276" w:lineRule="auto"/>
        <w:ind w:left="567" w:firstLine="284"/>
        <w:rPr>
          <w:color w:val="49B857"/>
          <w:spacing w:val="-11"/>
          <w:w w:val="95"/>
          <w:sz w:val="24"/>
          <w:szCs w:val="24"/>
          <w:lang w:val="ru-RU"/>
        </w:rPr>
      </w:pPr>
      <w:bookmarkStart w:id="29" w:name="_Toc182230514"/>
      <w:r w:rsidRPr="0003739B">
        <w:rPr>
          <w:color w:val="49B857"/>
          <w:spacing w:val="-11"/>
          <w:w w:val="95"/>
          <w:sz w:val="24"/>
          <w:szCs w:val="24"/>
          <w:lang w:val="en-US"/>
        </w:rPr>
        <w:t xml:space="preserve">A </w:t>
      </w:r>
      <w:proofErr w:type="spellStart"/>
      <w:r w:rsidR="005E3E3B" w:rsidRPr="0003739B">
        <w:rPr>
          <w:color w:val="49B857"/>
          <w:spacing w:val="-11"/>
          <w:w w:val="95"/>
          <w:sz w:val="24"/>
          <w:szCs w:val="24"/>
          <w:lang w:val="en-US"/>
        </w:rPr>
        <w:t>Ilova</w:t>
      </w:r>
      <w:proofErr w:type="spellEnd"/>
      <w:r>
        <w:rPr>
          <w:color w:val="49B857"/>
          <w:spacing w:val="-11"/>
          <w:w w:val="95"/>
          <w:sz w:val="24"/>
          <w:szCs w:val="24"/>
          <w:lang w:val="en-US"/>
        </w:rPr>
        <w:t xml:space="preserve"> -</w:t>
      </w:r>
      <w:r w:rsidR="005E3E3B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03739B">
        <w:rPr>
          <w:color w:val="49B857"/>
          <w:spacing w:val="-11"/>
          <w:w w:val="95"/>
          <w:sz w:val="24"/>
          <w:szCs w:val="24"/>
          <w:lang w:val="en-US"/>
        </w:rPr>
        <w:t>Musobaqalar</w:t>
      </w:r>
      <w:proofErr w:type="spellEnd"/>
      <w:r w:rsidR="005E3E3B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5E3E3B" w:rsidRPr="0003739B">
        <w:rPr>
          <w:color w:val="49B857"/>
          <w:spacing w:val="-11"/>
          <w:w w:val="95"/>
          <w:sz w:val="24"/>
          <w:szCs w:val="24"/>
          <w:lang w:val="en-US"/>
        </w:rPr>
        <w:t>uchun</w:t>
      </w:r>
      <w:proofErr w:type="spellEnd"/>
      <w:r w:rsidR="005E3E3B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r w:rsidR="005E3E3B" w:rsidRPr="0003739B">
        <w:rPr>
          <w:color w:val="49B857"/>
          <w:spacing w:val="-11"/>
          <w:w w:val="95"/>
          <w:sz w:val="24"/>
          <w:szCs w:val="24"/>
          <w:lang w:val="en-US"/>
        </w:rPr>
        <w:t>doping</w:t>
      </w:r>
      <w:r w:rsidR="005E3E3B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5E3E3B" w:rsidRPr="0003739B">
        <w:rPr>
          <w:color w:val="49B857"/>
          <w:spacing w:val="-11"/>
          <w:w w:val="95"/>
          <w:sz w:val="24"/>
          <w:szCs w:val="24"/>
          <w:lang w:val="en-US"/>
        </w:rPr>
        <w:t>nazorati</w:t>
      </w:r>
      <w:proofErr w:type="spellEnd"/>
      <w:r w:rsidR="005E3E3B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5E3E3B" w:rsidRPr="0003739B">
        <w:rPr>
          <w:color w:val="49B857"/>
          <w:spacing w:val="-11"/>
          <w:w w:val="95"/>
          <w:sz w:val="24"/>
          <w:szCs w:val="24"/>
          <w:lang w:val="en-US"/>
        </w:rPr>
        <w:t>xodimlarining</w:t>
      </w:r>
      <w:proofErr w:type="spellEnd"/>
      <w:r w:rsidR="005E3E3B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5E3E3B" w:rsidRPr="0003739B">
        <w:rPr>
          <w:color w:val="49B857"/>
          <w:spacing w:val="-11"/>
          <w:w w:val="95"/>
          <w:sz w:val="24"/>
          <w:szCs w:val="24"/>
          <w:lang w:val="en-US"/>
        </w:rPr>
        <w:t>asosiy</w:t>
      </w:r>
      <w:proofErr w:type="spellEnd"/>
      <w:r w:rsidR="005E3E3B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5E3E3B" w:rsidRPr="0003739B">
        <w:rPr>
          <w:color w:val="49B857"/>
          <w:spacing w:val="-11"/>
          <w:w w:val="95"/>
          <w:sz w:val="24"/>
          <w:szCs w:val="24"/>
          <w:lang w:val="en-US"/>
        </w:rPr>
        <w:t>tarkibi</w:t>
      </w:r>
      <w:r w:rsidR="00CB1198">
        <w:rPr>
          <w:color w:val="49B857"/>
          <w:spacing w:val="-11"/>
          <w:w w:val="95"/>
          <w:sz w:val="24"/>
          <w:szCs w:val="24"/>
          <w:lang w:val="en-US"/>
        </w:rPr>
        <w:t>y</w:t>
      </w:r>
      <w:proofErr w:type="spellEnd"/>
      <w:r w:rsidR="00CB1198" w:rsidRPr="00E07959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CB1198">
        <w:rPr>
          <w:color w:val="49B857"/>
          <w:spacing w:val="-11"/>
          <w:w w:val="95"/>
          <w:sz w:val="24"/>
          <w:szCs w:val="24"/>
          <w:lang w:val="en-US"/>
        </w:rPr>
        <w:t>tuzilmasi</w:t>
      </w:r>
      <w:bookmarkEnd w:id="29"/>
      <w:proofErr w:type="spellEnd"/>
    </w:p>
    <w:p w14:paraId="163BF5AA" w14:textId="77777777" w:rsidR="001A0A68" w:rsidRPr="00E07959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ru-RU"/>
        </w:rPr>
      </w:pPr>
    </w:p>
    <w:p w14:paraId="74E7E8FF" w14:textId="77777777" w:rsidR="00A30A1E" w:rsidRDefault="0003739B" w:rsidP="00A30A1E">
      <w:pPr>
        <w:pStyle w:val="a3"/>
        <w:tabs>
          <w:tab w:val="left" w:pos="284"/>
        </w:tabs>
        <w:spacing w:line="276" w:lineRule="auto"/>
        <w:ind w:firstLine="426"/>
        <w:rPr>
          <w:color w:val="49B857"/>
          <w:spacing w:val="-11"/>
          <w:w w:val="95"/>
          <w:sz w:val="24"/>
          <w:szCs w:val="24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B2C7956" wp14:editId="786D26EA">
                <wp:simplePos x="0" y="0"/>
                <wp:positionH relativeFrom="column">
                  <wp:posOffset>487680</wp:posOffset>
                </wp:positionH>
                <wp:positionV relativeFrom="paragraph">
                  <wp:posOffset>25400</wp:posOffset>
                </wp:positionV>
                <wp:extent cx="4711700" cy="5209251"/>
                <wp:effectExtent l="0" t="0" r="12700" b="10795"/>
                <wp:wrapTopAndBottom/>
                <wp:docPr id="29" name="Группа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1700" cy="5209251"/>
                          <a:chOff x="0" y="-166268"/>
                          <a:chExt cx="4711700" cy="5209862"/>
                        </a:xfrm>
                      </wpg:grpSpPr>
                      <wpg:grpSp>
                        <wpg:cNvPr id="31" name="Группа 21"/>
                        <wpg:cNvGrpSpPr/>
                        <wpg:grpSpPr>
                          <a:xfrm>
                            <a:off x="667910" y="-166268"/>
                            <a:ext cx="3678072" cy="2361283"/>
                            <a:chOff x="0" y="-166268"/>
                            <a:chExt cx="3678072" cy="2361283"/>
                          </a:xfrm>
                        </wpg:grpSpPr>
                        <wps:wsp>
                          <wps:cNvPr id="304" name="Прямоугольник: скругленные углы 304"/>
                          <wps:cNvSpPr/>
                          <wps:spPr>
                            <a:xfrm>
                              <a:off x="1028700" y="-166268"/>
                              <a:ext cx="1699147" cy="568842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5A43C7" w14:textId="68934922" w:rsidR="00802F91" w:rsidRPr="0058062B" w:rsidRDefault="00802F91" w:rsidP="00415754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Musobaqa tashkilotchisi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 (</w:t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yoki 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ITA)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Прямоугольник: скругленные углы 305"/>
                          <wps:cNvSpPr/>
                          <wps:spPr>
                            <a:xfrm>
                              <a:off x="0" y="790575"/>
                              <a:ext cx="3678072" cy="54591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61D826" w14:textId="21B1A16D" w:rsidR="00802F91" w:rsidRPr="001B49A9" w:rsidRDefault="00802F91" w:rsidP="0058062B">
                                <w:pPr>
                                  <w:jc w:val="center"/>
                                  <w:rPr>
                                    <w:color w:val="FF0000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proofErr w:type="spellStart"/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ru-RU"/>
                                  </w:rPr>
                                  <w:t>Doping</w:t>
                                </w:r>
                                <w:proofErr w:type="spellEnd"/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ru-RU"/>
                                  </w:rPr>
                                  <w:t>nazorati</w:t>
                                </w:r>
                                <w:proofErr w:type="spellEnd"/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  <w:t>boshqaruv</w:t>
                                </w:r>
                                <w:proofErr w:type="spellEnd"/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ru-RU"/>
                                  </w:rPr>
                                  <w:t>markazi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Прямоугольник: скругленные углы 306"/>
                          <wps:cNvSpPr/>
                          <wps:spPr>
                            <a:xfrm>
                              <a:off x="400050" y="1676400"/>
                              <a:ext cx="2961413" cy="51861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7494EDB" w14:textId="00DAA7D9" w:rsidR="00802F91" w:rsidRPr="00E07959" w:rsidRDefault="00802F91" w:rsidP="00415754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uz-Cyrl-UZ"/>
                                  </w:rPr>
                                  <w:t>Doping nazorati stansiyasi menejeri</w:t>
                                </w:r>
                              </w:p>
                              <w:p w14:paraId="55426754" w14:textId="0DC70B6C" w:rsidR="00802F91" w:rsidRPr="00E07959" w:rsidRDefault="00802F91" w:rsidP="00415754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 w:rsidRPr="00E07959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  <w:t>(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DCCC</w:t>
                                </w:r>
                                <w:r w:rsidRPr="00E07959"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Прямая соединительная линия 311"/>
                          <wps:cNvCnPr/>
                          <wps:spPr>
                            <a:xfrm>
                              <a:off x="1838325" y="400050"/>
                              <a:ext cx="0" cy="3960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Прямая соединительная линия 313"/>
                          <wps:cNvCnPr/>
                          <wps:spPr>
                            <a:xfrm>
                              <a:off x="1838325" y="1323975"/>
                              <a:ext cx="0" cy="3600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6" name="Группа 23"/>
                        <wpg:cNvGrpSpPr/>
                        <wpg:grpSpPr>
                          <a:xfrm>
                            <a:off x="0" y="2186609"/>
                            <a:ext cx="4711700" cy="2856985"/>
                            <a:chOff x="0" y="0"/>
                            <a:chExt cx="4711700" cy="2856985"/>
                          </a:xfrm>
                        </wpg:grpSpPr>
                        <wps:wsp>
                          <wps:cNvPr id="307" name="Прямоугольник: скругленные углы 307"/>
                          <wps:cNvSpPr/>
                          <wps:spPr>
                            <a:xfrm>
                              <a:off x="0" y="923925"/>
                              <a:ext cx="2040255" cy="49784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F23036" w14:textId="066D28B8" w:rsidR="00802F91" w:rsidRPr="0058062B" w:rsidRDefault="00802F91" w:rsidP="0058062B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Chaperone koordinatori 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(CC)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Прямоугольник: скругленные углы 308"/>
                          <wps:cNvSpPr/>
                          <wps:spPr>
                            <a:xfrm>
                              <a:off x="2619375" y="933450"/>
                              <a:ext cx="2092325" cy="491319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0C8362" w14:textId="1CB58018" w:rsidR="00802F91" w:rsidRPr="00321390" w:rsidRDefault="00802F91" w:rsidP="00B73A0C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2139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uz-Cyrl-UZ"/>
                                  </w:rPr>
                                  <w:t>Doping nazorati xodimi</w:t>
                                </w:r>
                                <w:r w:rsidRPr="0032139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(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DCO</w:t>
                                </w:r>
                                <w:r w:rsidRPr="0032139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)/</w:t>
                                </w:r>
                              </w:p>
                              <w:p w14:paraId="6E9BD884" w14:textId="084DCCF8" w:rsidR="00802F91" w:rsidRPr="00321390" w:rsidRDefault="00802F91" w:rsidP="00B73A0C">
                                <w:pPr>
                                  <w:jc w:val="center"/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32139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uz-Cyrl-UZ"/>
                                  </w:rPr>
                                  <w:t xml:space="preserve">Qon </w:t>
                                </w:r>
                                <w:proofErr w:type="spellStart"/>
                                <w:r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olish</w:t>
                                </w:r>
                                <w:proofErr w:type="spellEnd"/>
                                <w:r w:rsidRPr="0032139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uz-Cyrl-UZ"/>
                                  </w:rPr>
                                  <w:t xml:space="preserve"> xodimi</w:t>
                                </w:r>
                                <w:r w:rsidRPr="0032139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(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6"/>
                                    <w:szCs w:val="16"/>
                                  </w:rPr>
                                  <w:t>BCO</w:t>
                                </w:r>
                                <w:r w:rsidRPr="00321390">
                                  <w:rPr>
                                    <w:color w:val="000000" w:themeColor="text1"/>
                                    <w:sz w:val="16"/>
                                    <w:szCs w:val="16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Прямоугольник: скругленные углы 310"/>
                          <wps:cNvSpPr/>
                          <wps:spPr>
                            <a:xfrm>
                              <a:off x="1905000" y="2295015"/>
                              <a:ext cx="1309370" cy="561849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F221D1" w14:textId="0C799FBF" w:rsidR="00802F91" w:rsidRPr="0058062B" w:rsidRDefault="00802F91" w:rsidP="0058062B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uz-Cyrl-UZ"/>
                                  </w:rPr>
                                </w:pPr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Administrator 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(Volunteer</w:t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uz-Cyrl-UZ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Прямая соединительная линия 318"/>
                          <wps:cNvCnPr/>
                          <wps:spPr>
                            <a:xfrm>
                              <a:off x="2524125" y="0"/>
                              <a:ext cx="0" cy="230400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Прямая соединительная линия 320"/>
                          <wps:cNvCnPr/>
                          <wps:spPr>
                            <a:xfrm flipH="1" flipV="1">
                              <a:off x="3590925" y="419100"/>
                              <a:ext cx="0" cy="504967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" name="Прямая соединительная линия 321"/>
                          <wps:cNvCnPr/>
                          <wps:spPr>
                            <a:xfrm flipH="1" flipV="1">
                              <a:off x="981075" y="419100"/>
                              <a:ext cx="0" cy="504825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2" name="Прямая соединительная линия 322"/>
                          <wps:cNvCnPr/>
                          <wps:spPr>
                            <a:xfrm>
                              <a:off x="971550" y="419100"/>
                              <a:ext cx="26280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Прямая соединительная линия 323"/>
                          <wps:cNvCnPr/>
                          <wps:spPr>
                            <a:xfrm flipV="1">
                              <a:off x="990600" y="1409700"/>
                              <a:ext cx="0" cy="893928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Прямоугольник: скругленные углы 82"/>
                          <wps:cNvSpPr/>
                          <wps:spPr>
                            <a:xfrm>
                              <a:off x="314325" y="2314060"/>
                              <a:ext cx="1347470" cy="54292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3408F6" w14:textId="36F1F273" w:rsidR="00802F91" w:rsidRPr="0058062B" w:rsidRDefault="00802F91" w:rsidP="00415754">
                                <w:pPr>
                                  <w:jc w:val="center"/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uz-Cyrl-UZ"/>
                                  </w:rPr>
                                </w:pPr>
                                <w:r w:rsidRPr="00321390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Chaperone </w:t>
                                </w:r>
                                <w:r w:rsidRPr="0058062B">
                                  <w:rPr>
                                    <w:color w:val="000000" w:themeColor="text1"/>
                                    <w:sz w:val="18"/>
                                    <w:szCs w:val="18"/>
                                  </w:rPr>
                                  <w:t>(Volunteer</w:t>
                                </w:r>
                                <w:r>
                                  <w:rPr>
                                    <w:color w:val="000000" w:themeColor="text1"/>
                                    <w:sz w:val="18"/>
                                    <w:szCs w:val="18"/>
                                    <w:lang w:val="uz-Cyrl-UZ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C7956" id="Группа 29" o:spid="_x0000_s1027" style="position:absolute;left:0;text-align:left;margin-left:38.4pt;margin-top:2pt;width:371pt;height:410.2pt;z-index:251663872;mso-height-relative:margin" coordorigin=",-1662" coordsize="47117,5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">
                <v:group id="Группа 21" o:spid="_x0000_s1028" style="position:absolute;left:6679;top:-1662;width:36780;height:23612" coordorigin=",-1662" coordsize="36780,2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oundrect id="Прямоугольник: скругленные углы 304" o:spid="_x0000_s1029" style="position:absolute;left:10287;top:-1662;width:16991;height:56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" filled="f" strokecolor="#243f60 [1604]" strokeweight="2pt">
                    <v:textbox>
                      <w:txbxContent>
                        <w:p w14:paraId="395A43C7" w14:textId="68934922" w:rsidR="00802F91" w:rsidRPr="0058062B" w:rsidRDefault="00802F91" w:rsidP="0041575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Musobaqa tashkilotchisi</w:t>
                          </w:r>
                          <w:r w:rsidRPr="0058062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(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yoki </w:t>
                          </w:r>
                          <w:r w:rsidRPr="0058062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ITA)</w:t>
                          </w:r>
                        </w:p>
                      </w:txbxContent>
                    </v:textbox>
                  </v:roundrect>
                  <v:roundrect id="Прямоугольник: скругленные углы 305" o:spid="_x0000_s1030" style="position:absolute;top:7905;width:36780;height:54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" filled="f" strokecolor="#243f60 [1604]" strokeweight="2pt">
                    <v:textbox>
                      <w:txbxContent>
                        <w:p w14:paraId="4561D826" w14:textId="21B1A16D" w:rsidR="00802F91" w:rsidRPr="001B49A9" w:rsidRDefault="00802F91" w:rsidP="0058062B">
                          <w:pPr>
                            <w:jc w:val="center"/>
                            <w:rPr>
                              <w:color w:val="FF0000"/>
                              <w:sz w:val="18"/>
                              <w:szCs w:val="18"/>
                              <w:lang w:val="ru-RU"/>
                            </w:rPr>
                          </w:pPr>
                          <w:proofErr w:type="spellStart"/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  <w:lang w:val="ru-RU"/>
                            </w:rPr>
                            <w:t>Doping</w:t>
                          </w:r>
                          <w:proofErr w:type="spellEnd"/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  <w:lang w:val="ru-RU"/>
                            </w:rPr>
                            <w:t>nazorati</w:t>
                          </w:r>
                          <w:proofErr w:type="spellEnd"/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boshqaruv</w:t>
                          </w:r>
                          <w:proofErr w:type="spellEnd"/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  <w:lang w:val="ru-RU"/>
                            </w:rPr>
                            <w:t>markazi</w:t>
                          </w:r>
                          <w:proofErr w:type="spellEnd"/>
                        </w:p>
                      </w:txbxContent>
                    </v:textbox>
                  </v:roundrect>
                  <v:roundrect id="Прямоугольник: скругленные углы 306" o:spid="_x0000_s1031" style="position:absolute;left:4000;top:16764;width:29614;height:51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" filled="f" strokecolor="#243f60 [1604]" strokeweight="2pt">
                    <v:textbox>
                      <w:txbxContent>
                        <w:p w14:paraId="37494EDB" w14:textId="00DAA7D9" w:rsidR="00802F91" w:rsidRPr="00E07959" w:rsidRDefault="00802F91" w:rsidP="0041575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  <w:lang w:val="uz-Cyrl-UZ"/>
                            </w:rPr>
                            <w:t>Doping nazorati stansiyasi menejeri</w:t>
                          </w:r>
                        </w:p>
                        <w:p w14:paraId="55426754" w14:textId="0DC70B6C" w:rsidR="00802F91" w:rsidRPr="00E07959" w:rsidRDefault="00802F91" w:rsidP="0041575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E07959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(</w:t>
                          </w:r>
                          <w:r w:rsidRPr="0058062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DCCC</w:t>
                          </w:r>
                          <w:r w:rsidRPr="00E07959">
                            <w:rPr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oundrect>
                  <v:line id="Прямая соединительная линия 311" o:spid="_x0000_s1032" style="position:absolute;visibility:visible;mso-wrap-style:square" from="18383,4000" to="18383,7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" strokecolor="black [3040]" strokeweight="1pt"/>
                  <v:line id="Прямая соединительная линия 313" o:spid="_x0000_s1033" style="position:absolute;visibility:visible;mso-wrap-style:square" from="18383,13239" to="18383,16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" strokecolor="black [3040]" strokeweight="1pt"/>
                </v:group>
                <v:group id="Группа 23" o:spid="_x0000_s1034" style="position:absolute;top:21866;width:47117;height:28569" coordsize="47117,28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roundrect id="Прямоугольник: скругленные углы 307" o:spid="_x0000_s1035" style="position:absolute;top:9239;width:20402;height:49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" filled="f" strokecolor="#243f60 [1604]" strokeweight="2pt">
                    <v:textbox>
                      <w:txbxContent>
                        <w:p w14:paraId="11F23036" w14:textId="066D28B8" w:rsidR="00802F91" w:rsidRPr="0058062B" w:rsidRDefault="00802F91" w:rsidP="0058062B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Chaperone koordinatori </w:t>
                          </w:r>
                          <w:r w:rsidRPr="0058062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(CC)</w:t>
                          </w:r>
                        </w:p>
                      </w:txbxContent>
                    </v:textbox>
                  </v:roundrect>
                  <v:roundrect id="Прямоугольник: скругленные углы 308" o:spid="_x0000_s1036" style="position:absolute;left:26193;top:9334;width:20924;height:491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" filled="f" strokecolor="#243f60 [1604]" strokeweight="2pt">
                    <v:textbox>
                      <w:txbxContent>
                        <w:p w14:paraId="1C0C8362" w14:textId="1CB58018" w:rsidR="00802F91" w:rsidRPr="00321390" w:rsidRDefault="00802F91" w:rsidP="00B73A0C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321390">
                            <w:rPr>
                              <w:color w:val="000000" w:themeColor="text1"/>
                              <w:sz w:val="16"/>
                              <w:szCs w:val="16"/>
                              <w:lang w:val="uz-Cyrl-UZ"/>
                            </w:rPr>
                            <w:t>Doping nazorati xodimi</w:t>
                          </w:r>
                          <w:r w:rsidRPr="00321390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(</w:t>
                          </w:r>
                          <w:r w:rsidRPr="0058062B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DCO</w:t>
                          </w:r>
                          <w:r w:rsidRPr="00321390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)/</w:t>
                          </w:r>
                        </w:p>
                        <w:p w14:paraId="6E9BD884" w14:textId="084DCCF8" w:rsidR="00802F91" w:rsidRPr="00321390" w:rsidRDefault="00802F91" w:rsidP="00B73A0C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321390">
                            <w:rPr>
                              <w:color w:val="000000" w:themeColor="text1"/>
                              <w:sz w:val="16"/>
                              <w:szCs w:val="16"/>
                              <w:lang w:val="uz-Cyrl-UZ"/>
                            </w:rPr>
                            <w:t xml:space="preserve">Qon </w:t>
                          </w:r>
                          <w:proofErr w:type="spellStart"/>
                          <w:r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olish</w:t>
                          </w:r>
                          <w:proofErr w:type="spellEnd"/>
                          <w:r w:rsidRPr="00321390">
                            <w:rPr>
                              <w:color w:val="000000" w:themeColor="text1"/>
                              <w:sz w:val="16"/>
                              <w:szCs w:val="16"/>
                              <w:lang w:val="uz-Cyrl-UZ"/>
                            </w:rPr>
                            <w:t xml:space="preserve"> xodimi</w:t>
                          </w:r>
                          <w:r w:rsidRPr="00321390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(</w:t>
                          </w:r>
                          <w:r w:rsidRPr="0058062B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BCO</w:t>
                          </w:r>
                          <w:r w:rsidRPr="00321390">
                            <w:rPr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Прямоугольник: скругленные углы 310" o:spid="_x0000_s1037" style="position:absolute;left:19050;top:22950;width:13093;height:56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" filled="f" strokecolor="#243f60 [1604]" strokeweight="2pt">
                    <v:textbox>
                      <w:txbxContent>
                        <w:p w14:paraId="65F221D1" w14:textId="0C799FBF" w:rsidR="00802F91" w:rsidRPr="0058062B" w:rsidRDefault="00802F91" w:rsidP="0058062B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uz-Cyrl-UZ"/>
                            </w:rPr>
                          </w:pPr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Administrator </w:t>
                          </w:r>
                          <w:r w:rsidRPr="0058062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(Volunteer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uz-Cyrl-UZ"/>
                            </w:rPr>
                            <w:t>)</w:t>
                          </w:r>
                        </w:p>
                      </w:txbxContent>
                    </v:textbox>
                  </v:roundrect>
                  <v:line id="Прямая соединительная линия 318" o:spid="_x0000_s1038" style="position:absolute;visibility:visible;mso-wrap-style:square" from="25241,0" to="25241,2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" strokecolor="black [3040]" strokeweight="1pt"/>
                  <v:line id="Прямая соединительная линия 320" o:spid="_x0000_s1039" style="position:absolute;flip:x y;visibility:visible;mso-wrap-style:square" from="35909,4191" to="35909,9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" strokecolor="#4579b8 [3044]" strokeweight="1pt"/>
                  <v:line id="Прямая соединительная линия 321" o:spid="_x0000_s1040" style="position:absolute;flip:x y;visibility:visible;mso-wrap-style:square" from="9810,4191" to="9810,9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" strokecolor="#4579b8 [3044]" strokeweight="1pt"/>
                  <v:line id="Прямая соединительная линия 322" o:spid="_x0000_s1041" style="position:absolute;visibility:visible;mso-wrap-style:square" from="9715,4191" to="35995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" strokecolor="#4579b8 [3044]" strokeweight="1pt"/>
                  <v:line id="Прямая соединительная линия 323" o:spid="_x0000_s1042" style="position:absolute;flip:y;visibility:visible;mso-wrap-style:square" from="9906,14097" to="9906,23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" strokecolor="#4579b8 [3044]" strokeweight="1pt"/>
                  <v:roundrect id="Прямоугольник: скругленные углы 82" o:spid="_x0000_s1043" style="position:absolute;left:3143;top:23140;width:13474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" filled="f" strokecolor="#243f60 [1604]" strokeweight="2pt">
                    <v:textbox>
                      <w:txbxContent>
                        <w:p w14:paraId="273408F6" w14:textId="36F1F273" w:rsidR="00802F91" w:rsidRPr="0058062B" w:rsidRDefault="00802F91" w:rsidP="00415754">
                          <w:pPr>
                            <w:jc w:val="center"/>
                            <w:rPr>
                              <w:color w:val="000000" w:themeColor="text1"/>
                              <w:sz w:val="18"/>
                              <w:szCs w:val="18"/>
                              <w:lang w:val="uz-Cyrl-UZ"/>
                            </w:rPr>
                          </w:pPr>
                          <w:r w:rsidRPr="00321390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Chaperone </w:t>
                          </w:r>
                          <w:r w:rsidRPr="0058062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(Volunteer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  <w:lang w:val="uz-Cyrl-UZ"/>
                            </w:rPr>
                            <w:t>)</w:t>
                          </w:r>
                        </w:p>
                      </w:txbxContent>
                    </v:textbox>
                  </v:roundrect>
                </v:group>
                <w10:wrap type="topAndBottom"/>
              </v:group>
            </w:pict>
          </mc:Fallback>
        </mc:AlternateContent>
      </w:r>
      <w:bookmarkStart w:id="30" w:name="_Toc182230515"/>
    </w:p>
    <w:p w14:paraId="2E4E59AF" w14:textId="77777777" w:rsidR="00A30A1E" w:rsidRDefault="00A30A1E">
      <w:pPr>
        <w:rPr>
          <w:color w:val="49B857"/>
          <w:spacing w:val="-11"/>
          <w:w w:val="95"/>
          <w:sz w:val="24"/>
          <w:szCs w:val="24"/>
        </w:rPr>
      </w:pPr>
      <w:r>
        <w:rPr>
          <w:color w:val="49B857"/>
          <w:spacing w:val="-11"/>
          <w:w w:val="95"/>
          <w:sz w:val="24"/>
          <w:szCs w:val="24"/>
        </w:rPr>
        <w:br w:type="page"/>
      </w:r>
    </w:p>
    <w:p w14:paraId="6FE490BA" w14:textId="77777777" w:rsidR="00A30A1E" w:rsidRDefault="00A30A1E" w:rsidP="00A30A1E">
      <w:pPr>
        <w:pStyle w:val="a3"/>
        <w:tabs>
          <w:tab w:val="left" w:pos="284"/>
        </w:tabs>
        <w:spacing w:line="276" w:lineRule="auto"/>
        <w:ind w:firstLine="426"/>
        <w:rPr>
          <w:color w:val="49B857"/>
          <w:spacing w:val="-11"/>
          <w:w w:val="95"/>
          <w:sz w:val="24"/>
          <w:szCs w:val="24"/>
        </w:rPr>
      </w:pPr>
    </w:p>
    <w:p w14:paraId="5DD21D51" w14:textId="11792747" w:rsidR="00E27FD9" w:rsidRPr="00ED523B" w:rsidRDefault="00ED523B" w:rsidP="00A30A1E">
      <w:pPr>
        <w:pStyle w:val="a3"/>
        <w:tabs>
          <w:tab w:val="left" w:pos="284"/>
        </w:tabs>
        <w:spacing w:line="276" w:lineRule="auto"/>
        <w:ind w:firstLine="426"/>
        <w:rPr>
          <w:color w:val="49B857"/>
          <w:spacing w:val="-11"/>
          <w:w w:val="95"/>
          <w:sz w:val="24"/>
          <w:szCs w:val="24"/>
          <w:lang w:val="ru-RU"/>
        </w:rPr>
      </w:pPr>
      <w:r w:rsidRPr="00ED523B">
        <w:rPr>
          <w:color w:val="49B857"/>
          <w:spacing w:val="-11"/>
          <w:w w:val="95"/>
          <w:sz w:val="24"/>
          <w:szCs w:val="24"/>
        </w:rPr>
        <w:t>B</w:t>
      </w:r>
      <w:r w:rsidR="009859A2">
        <w:rPr>
          <w:color w:val="49B857"/>
          <w:spacing w:val="-11"/>
          <w:w w:val="95"/>
          <w:sz w:val="24"/>
          <w:szCs w:val="24"/>
        </w:rPr>
        <w:t xml:space="preserve"> </w:t>
      </w:r>
      <w:proofErr w:type="spellStart"/>
      <w:r w:rsidR="009859A2" w:rsidRPr="0003739B">
        <w:rPr>
          <w:color w:val="49B857"/>
          <w:spacing w:val="-11"/>
          <w:w w:val="95"/>
          <w:sz w:val="24"/>
          <w:szCs w:val="24"/>
          <w:lang w:val="en-US"/>
        </w:rPr>
        <w:t>Ilova</w:t>
      </w:r>
      <w:proofErr w:type="spellEnd"/>
      <w:r w:rsidR="00980D7B">
        <w:rPr>
          <w:color w:val="49B857"/>
          <w:spacing w:val="-11"/>
          <w:w w:val="95"/>
          <w:sz w:val="24"/>
          <w:szCs w:val="24"/>
        </w:rPr>
        <w:t xml:space="preserve"> - </w:t>
      </w:r>
      <w:proofErr w:type="spellStart"/>
      <w:r w:rsidR="002D5D7A" w:rsidRPr="00ED523B">
        <w:rPr>
          <w:color w:val="49B857"/>
          <w:spacing w:val="-11"/>
          <w:w w:val="95"/>
          <w:sz w:val="24"/>
          <w:szCs w:val="24"/>
          <w:lang w:val="ru-RU"/>
        </w:rPr>
        <w:t>Foydali</w:t>
      </w:r>
      <w:proofErr w:type="spellEnd"/>
      <w:r w:rsidR="002D5D7A" w:rsidRPr="00ED523B">
        <w:rPr>
          <w:color w:val="49B857"/>
          <w:spacing w:val="-11"/>
          <w:w w:val="95"/>
          <w:sz w:val="24"/>
          <w:szCs w:val="24"/>
          <w:lang w:val="ru-RU"/>
        </w:rPr>
        <w:t xml:space="preserve"> </w:t>
      </w:r>
      <w:proofErr w:type="spellStart"/>
      <w:r w:rsidR="002D5D7A" w:rsidRPr="00ED523B">
        <w:rPr>
          <w:color w:val="49B857"/>
          <w:spacing w:val="-11"/>
          <w:w w:val="95"/>
          <w:sz w:val="24"/>
          <w:szCs w:val="24"/>
          <w:lang w:val="ru-RU"/>
        </w:rPr>
        <w:t>havolalar</w:t>
      </w:r>
      <w:bookmarkEnd w:id="30"/>
      <w:proofErr w:type="spellEnd"/>
    </w:p>
    <w:p w14:paraId="35CE1DD9" w14:textId="77777777" w:rsidR="002D5D7A" w:rsidRPr="00F20B84" w:rsidRDefault="002D5D7A" w:rsidP="00534834">
      <w:pPr>
        <w:tabs>
          <w:tab w:val="left" w:pos="284"/>
        </w:tabs>
        <w:spacing w:line="276" w:lineRule="auto"/>
        <w:ind w:firstLine="426"/>
        <w:rPr>
          <w:color w:val="49B857"/>
          <w:w w:val="105"/>
          <w:sz w:val="13"/>
        </w:rPr>
      </w:pPr>
    </w:p>
    <w:tbl>
      <w:tblPr>
        <w:tblStyle w:val="TableNormal"/>
        <w:tblW w:w="0" w:type="auto"/>
        <w:tblInd w:w="9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366"/>
      </w:tblGrid>
      <w:tr w:rsidR="00E27FD9" w:rsidRPr="001B49A9" w14:paraId="624EF66A" w14:textId="77777777" w:rsidTr="000219C1">
        <w:trPr>
          <w:trHeight w:val="805"/>
        </w:trPr>
        <w:tc>
          <w:tcPr>
            <w:tcW w:w="7366" w:type="dxa"/>
            <w:shd w:val="clear" w:color="auto" w:fill="E6E7E8"/>
            <w:vAlign w:val="center"/>
          </w:tcPr>
          <w:p w14:paraId="20B7FA74" w14:textId="20045597" w:rsidR="00E27FD9" w:rsidRDefault="00117F75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95"/>
                <w:sz w:val="18"/>
              </w:rPr>
            </w:pPr>
            <w:hyperlink r:id="rId22">
              <w:r w:rsidR="00980D7B">
                <w:rPr>
                  <w:color w:val="231F20"/>
                  <w:w w:val="105"/>
                  <w:sz w:val="18"/>
                </w:rPr>
                <w:t>Butunjahon</w:t>
              </w:r>
            </w:hyperlink>
            <w:r w:rsidR="00980D7B">
              <w:rPr>
                <w:color w:val="231F20"/>
                <w:w w:val="105"/>
                <w:sz w:val="18"/>
              </w:rPr>
              <w:t xml:space="preserve"> </w:t>
            </w:r>
            <w:hyperlink r:id="rId23">
              <w:r w:rsidR="00E27FD9">
                <w:rPr>
                  <w:color w:val="231F20"/>
                  <w:w w:val="95"/>
                  <w:sz w:val="18"/>
                </w:rPr>
                <w:t>Antidoping</w:t>
              </w:r>
            </w:hyperlink>
            <w:hyperlink r:id="rId24">
              <w:r w:rsidR="00E27FD9">
                <w:rPr>
                  <w:color w:val="231F20"/>
                  <w:spacing w:val="-10"/>
                  <w:w w:val="95"/>
                  <w:sz w:val="18"/>
                </w:rPr>
                <w:t xml:space="preserve"> </w:t>
              </w:r>
            </w:hyperlink>
            <w:hyperlink r:id="rId25">
              <w:r w:rsidR="00E27FD9">
                <w:rPr>
                  <w:color w:val="231F20"/>
                  <w:w w:val="95"/>
                  <w:sz w:val="18"/>
                </w:rPr>
                <w:t>Kod</w:t>
              </w:r>
            </w:hyperlink>
            <w:r w:rsidR="00980D7B">
              <w:rPr>
                <w:color w:val="231F20"/>
                <w:w w:val="95"/>
                <w:sz w:val="18"/>
              </w:rPr>
              <w:t>eksi</w:t>
            </w:r>
            <w:hyperlink r:id="rId26">
              <w:r w:rsidR="00E27FD9">
                <w:rPr>
                  <w:color w:val="231F20"/>
                  <w:spacing w:val="-10"/>
                  <w:w w:val="95"/>
                  <w:sz w:val="18"/>
                </w:rPr>
                <w:t xml:space="preserve"> </w:t>
              </w:r>
            </w:hyperlink>
            <w:hyperlink r:id="rId27">
              <w:r w:rsidR="00E27FD9">
                <w:rPr>
                  <w:color w:val="231F20"/>
                  <w:w w:val="95"/>
                  <w:sz w:val="18"/>
                </w:rPr>
                <w:t>Taqiqlangan</w:t>
              </w:r>
            </w:hyperlink>
            <w:hyperlink r:id="rId28">
              <w:r w:rsidR="00E27FD9">
                <w:rPr>
                  <w:color w:val="231F20"/>
                  <w:spacing w:val="-10"/>
                  <w:w w:val="95"/>
                  <w:sz w:val="18"/>
                </w:rPr>
                <w:t xml:space="preserve"> </w:t>
              </w:r>
            </w:hyperlink>
            <w:hyperlink r:id="rId29">
              <w:r w:rsidR="00E27FD9">
                <w:rPr>
                  <w:color w:val="231F20"/>
                  <w:w w:val="95"/>
                  <w:sz w:val="18"/>
                </w:rPr>
                <w:t>Roʻyxat</w:t>
              </w:r>
            </w:hyperlink>
            <w:hyperlink r:id="rId30">
              <w:r w:rsidR="00E27FD9">
                <w:rPr>
                  <w:color w:val="231F20"/>
                  <w:spacing w:val="-10"/>
                  <w:w w:val="95"/>
                  <w:sz w:val="18"/>
                </w:rPr>
                <w:t xml:space="preserve"> </w:t>
              </w:r>
            </w:hyperlink>
            <w:hyperlink r:id="rId31">
              <w:r w:rsidR="00E27FD9">
                <w:rPr>
                  <w:color w:val="231F20"/>
                  <w:w w:val="95"/>
                  <w:sz w:val="18"/>
                </w:rPr>
                <w:t>uchun</w:t>
              </w:r>
            </w:hyperlink>
            <w:hyperlink r:id="rId32">
              <w:r w:rsidR="00E27FD9">
                <w:rPr>
                  <w:color w:val="231F20"/>
                  <w:spacing w:val="-10"/>
                  <w:w w:val="95"/>
                  <w:sz w:val="18"/>
                </w:rPr>
                <w:t xml:space="preserve"> </w:t>
              </w:r>
            </w:hyperlink>
            <w:hyperlink r:id="rId33">
              <w:r w:rsidR="00E27FD9">
                <w:rPr>
                  <w:color w:val="231F20"/>
                  <w:w w:val="95"/>
                  <w:sz w:val="18"/>
                </w:rPr>
                <w:t>2023 yil</w:t>
              </w:r>
            </w:hyperlink>
          </w:p>
          <w:p w14:paraId="2DD8695E" w14:textId="2B2297A6" w:rsidR="000219C1" w:rsidRPr="000219C1" w:rsidRDefault="000219C1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sz w:val="18"/>
                <w:lang w:val="uz-Cyrl-UZ"/>
              </w:rPr>
            </w:pPr>
            <w:r>
              <w:rPr>
                <w:color w:val="231F20"/>
                <w:w w:val="95"/>
                <w:sz w:val="18"/>
                <w:lang w:val="uz-Cyrl-UZ"/>
              </w:rPr>
              <w:t xml:space="preserve">(Taqiqlangan moddalarning butun </w:t>
            </w:r>
            <w:proofErr w:type="spellStart"/>
            <w:r w:rsidR="00980D7B">
              <w:rPr>
                <w:color w:val="231F20"/>
                <w:w w:val="95"/>
                <w:sz w:val="18"/>
                <w:lang w:val="en-US"/>
              </w:rPr>
              <w:t>jahon</w:t>
            </w:r>
            <w:proofErr w:type="spellEnd"/>
            <w:r w:rsidR="00980D7B">
              <w:rPr>
                <w:color w:val="231F20"/>
                <w:w w:val="95"/>
                <w:sz w:val="18"/>
                <w:lang w:val="uz-Cyrl-UZ"/>
              </w:rPr>
              <w:t xml:space="preserve"> bo'yicha</w:t>
            </w:r>
            <w:r>
              <w:rPr>
                <w:color w:val="231F20"/>
                <w:w w:val="95"/>
                <w:sz w:val="18"/>
                <w:lang w:val="uz-Cyrl-UZ"/>
              </w:rPr>
              <w:t xml:space="preserve"> ro'yxati</w:t>
            </w:r>
            <w:r w:rsidR="003D23BB" w:rsidRPr="005F7F43">
              <w:rPr>
                <w:color w:val="231F20"/>
                <w:w w:val="95"/>
                <w:sz w:val="18"/>
                <w:lang w:val="en-US"/>
              </w:rPr>
              <w:t xml:space="preserve"> </w:t>
            </w:r>
            <w:r w:rsidRPr="000219C1">
              <w:rPr>
                <w:color w:val="231F20"/>
                <w:w w:val="95"/>
                <w:sz w:val="18"/>
                <w:lang w:val="uz-Cyrl-UZ"/>
              </w:rPr>
              <w:t>2023 yil uchun antidoping kodeksi)</w:t>
            </w:r>
          </w:p>
        </w:tc>
      </w:tr>
      <w:tr w:rsidR="00E27FD9" w:rsidRPr="001B49A9" w14:paraId="710579CF" w14:textId="77777777" w:rsidTr="000219C1">
        <w:trPr>
          <w:trHeight w:val="805"/>
        </w:trPr>
        <w:tc>
          <w:tcPr>
            <w:tcW w:w="7366" w:type="dxa"/>
            <w:shd w:val="clear" w:color="auto" w:fill="D1D3D4"/>
            <w:vAlign w:val="center"/>
          </w:tcPr>
          <w:p w14:paraId="4C69BB3A" w14:textId="57D6A3A7" w:rsidR="00E27FD9" w:rsidRPr="005F7F43" w:rsidRDefault="00117F75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105"/>
                <w:sz w:val="18"/>
                <w:lang w:val="en-US"/>
              </w:rPr>
            </w:pPr>
            <w:hyperlink r:id="rId34">
              <w:r w:rsidR="00980D7B">
                <w:rPr>
                  <w:color w:val="231F20"/>
                  <w:w w:val="105"/>
                  <w:sz w:val="18"/>
                </w:rPr>
                <w:t>Butunjahon</w:t>
              </w:r>
            </w:hyperlink>
            <w:r w:rsidR="00980D7B">
              <w:rPr>
                <w:color w:val="231F20"/>
                <w:w w:val="105"/>
                <w:sz w:val="18"/>
              </w:rPr>
              <w:t xml:space="preserve"> </w:t>
            </w:r>
            <w:hyperlink r:id="rId35">
              <w:r w:rsidR="00E27FD9">
                <w:rPr>
                  <w:color w:val="231F20"/>
                  <w:w w:val="105"/>
                  <w:sz w:val="18"/>
                </w:rPr>
                <w:t>Antidoping</w:t>
              </w:r>
            </w:hyperlink>
            <w:hyperlink r:id="rId36">
              <w:r w:rsidR="00E27FD9" w:rsidRPr="005F7F43">
                <w:rPr>
                  <w:color w:val="231F20"/>
                  <w:w w:val="105"/>
                  <w:sz w:val="18"/>
                  <w:lang w:val="en-US"/>
                </w:rPr>
                <w:t>​</w:t>
              </w:r>
            </w:hyperlink>
            <w:hyperlink r:id="rId37">
              <w:r w:rsidR="00E27FD9">
                <w:rPr>
                  <w:color w:val="231F20"/>
                  <w:w w:val="105"/>
                  <w:sz w:val="18"/>
                </w:rPr>
                <w:t>​</w:t>
              </w:r>
            </w:hyperlink>
            <w:r w:rsidR="00980D7B">
              <w:t xml:space="preserve"> </w:t>
            </w:r>
            <w:hyperlink r:id="rId38">
              <w:r w:rsidR="00E27FD9">
                <w:rPr>
                  <w:color w:val="231F20"/>
                  <w:w w:val="105"/>
                  <w:sz w:val="18"/>
                </w:rPr>
                <w:t>Kod</w:t>
              </w:r>
            </w:hyperlink>
            <w:r w:rsidR="00980D7B">
              <w:rPr>
                <w:color w:val="231F20"/>
                <w:w w:val="105"/>
                <w:sz w:val="18"/>
              </w:rPr>
              <w:t>eksi</w:t>
            </w:r>
          </w:p>
          <w:p w14:paraId="41F50D21" w14:textId="0D7516A1" w:rsidR="000219C1" w:rsidRPr="000219C1" w:rsidRDefault="000219C1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sz w:val="18"/>
                <w:lang w:val="uz-Cyrl-UZ"/>
              </w:rPr>
            </w:pPr>
            <w:r>
              <w:rPr>
                <w:color w:val="231F20"/>
                <w:w w:val="105"/>
                <w:sz w:val="18"/>
                <w:lang w:val="uz-Cyrl-UZ"/>
              </w:rPr>
              <w:t>(Jahon antidoping kodeksi)</w:t>
            </w:r>
          </w:p>
        </w:tc>
      </w:tr>
      <w:tr w:rsidR="00E27FD9" w:rsidRPr="001B49A9" w14:paraId="60FB45E1" w14:textId="77777777" w:rsidTr="000219C1">
        <w:trPr>
          <w:trHeight w:val="805"/>
        </w:trPr>
        <w:tc>
          <w:tcPr>
            <w:tcW w:w="7366" w:type="dxa"/>
            <w:shd w:val="clear" w:color="auto" w:fill="E6E7E8"/>
            <w:vAlign w:val="center"/>
          </w:tcPr>
          <w:p w14:paraId="3E000EA1" w14:textId="6DCFA8E5" w:rsidR="00E27FD9" w:rsidRDefault="00117F75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90"/>
                <w:sz w:val="18"/>
              </w:rPr>
            </w:pPr>
            <w:hyperlink r:id="rId39">
              <w:r w:rsidR="00BA178F">
                <w:rPr>
                  <w:color w:val="231F20"/>
                  <w:w w:val="90"/>
                  <w:sz w:val="18"/>
                </w:rPr>
                <w:t>Test</w:t>
              </w:r>
            </w:hyperlink>
            <w:r w:rsidR="00980D7B">
              <w:rPr>
                <w:color w:val="231F20"/>
                <w:w w:val="90"/>
                <w:sz w:val="18"/>
              </w:rPr>
              <w:t>lash</w:t>
            </w:r>
            <w:hyperlink r:id="rId40">
              <w:r w:rsidR="00E27FD9">
                <w:rPr>
                  <w:color w:val="231F20"/>
                  <w:spacing w:val="-20"/>
                  <w:w w:val="90"/>
                  <w:sz w:val="18"/>
                </w:rPr>
                <w:t xml:space="preserve"> </w:t>
              </w:r>
            </w:hyperlink>
            <w:hyperlink r:id="rId41">
              <w:r w:rsidR="00E27FD9">
                <w:rPr>
                  <w:color w:val="231F20"/>
                  <w:w w:val="90"/>
                  <w:sz w:val="18"/>
                </w:rPr>
                <w:t>va</w:t>
              </w:r>
            </w:hyperlink>
            <w:hyperlink r:id="rId42">
              <w:r w:rsidR="00E27FD9">
                <w:rPr>
                  <w:color w:val="231F20"/>
                  <w:spacing w:val="-20"/>
                  <w:w w:val="90"/>
                  <w:sz w:val="18"/>
                </w:rPr>
                <w:t xml:space="preserve"> </w:t>
              </w:r>
            </w:hyperlink>
            <w:hyperlink r:id="rId43">
              <w:r w:rsidR="00980D7B">
                <w:rPr>
                  <w:color w:val="231F20"/>
                  <w:w w:val="90"/>
                  <w:sz w:val="18"/>
                </w:rPr>
                <w:t>Surisht</w:t>
              </w:r>
              <w:r w:rsidR="00E27FD9">
                <w:rPr>
                  <w:color w:val="231F20"/>
                  <w:w w:val="90"/>
                  <w:sz w:val="18"/>
                </w:rPr>
                <w:t>iruvlar</w:t>
              </w:r>
            </w:hyperlink>
            <w:hyperlink r:id="rId44">
              <w:r w:rsidR="00E27FD9">
                <w:rPr>
                  <w:color w:val="231F20"/>
                  <w:spacing w:val="-21"/>
                  <w:w w:val="90"/>
                  <w:sz w:val="18"/>
                </w:rPr>
                <w:t xml:space="preserve"> </w:t>
              </w:r>
            </w:hyperlink>
            <w:hyperlink r:id="rId45">
              <w:r w:rsidR="00980D7B">
                <w:rPr>
                  <w:color w:val="231F20"/>
                  <w:w w:val="90"/>
                  <w:sz w:val="18"/>
                </w:rPr>
                <w:t>Xalqaro</w:t>
              </w:r>
            </w:hyperlink>
            <w:hyperlink r:id="rId46">
              <w:r w:rsidR="00980D7B">
                <w:rPr>
                  <w:color w:val="231F20"/>
                  <w:spacing w:val="-21"/>
                  <w:w w:val="90"/>
                  <w:sz w:val="18"/>
                </w:rPr>
                <w:t xml:space="preserve"> </w:t>
              </w:r>
            </w:hyperlink>
            <w:hyperlink r:id="rId47">
              <w:r w:rsidR="00980D7B">
                <w:rPr>
                  <w:color w:val="231F20"/>
                  <w:w w:val="90"/>
                  <w:sz w:val="18"/>
                </w:rPr>
                <w:t>Standart</w:t>
              </w:r>
            </w:hyperlink>
            <w:r w:rsidR="00980D7B">
              <w:rPr>
                <w:color w:val="231F20"/>
                <w:w w:val="90"/>
                <w:sz w:val="18"/>
              </w:rPr>
              <w:t>i</w:t>
            </w:r>
            <w:hyperlink r:id="rId48">
              <w:r w:rsidR="00980D7B">
                <w:rPr>
                  <w:color w:val="231F20"/>
                  <w:spacing w:val="-20"/>
                  <w:w w:val="90"/>
                  <w:sz w:val="18"/>
                </w:rPr>
                <w:t xml:space="preserve"> </w:t>
              </w:r>
            </w:hyperlink>
            <w:hyperlink r:id="rId49">
              <w:r w:rsidR="00E27FD9">
                <w:rPr>
                  <w:color w:val="231F20"/>
                  <w:w w:val="90"/>
                  <w:sz w:val="18"/>
                </w:rPr>
                <w:t>(ISTI)</w:t>
              </w:r>
            </w:hyperlink>
          </w:p>
          <w:p w14:paraId="11F78D7A" w14:textId="68568EEB" w:rsidR="000219C1" w:rsidRPr="000219C1" w:rsidRDefault="000219C1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sz w:val="18"/>
                <w:lang w:val="uz-Cyrl-UZ"/>
              </w:rPr>
            </w:pPr>
            <w:r>
              <w:rPr>
                <w:color w:val="231F20"/>
                <w:w w:val="90"/>
                <w:sz w:val="18"/>
                <w:lang w:val="uz-Cyrl-UZ"/>
              </w:rPr>
              <w:t xml:space="preserve">(Xalqaro </w:t>
            </w:r>
            <w:r w:rsidR="00980D7B">
              <w:rPr>
                <w:color w:val="231F20"/>
                <w:w w:val="90"/>
                <w:sz w:val="18"/>
                <w:lang w:val="en-US"/>
              </w:rPr>
              <w:t>T</w:t>
            </w:r>
            <w:r w:rsidR="00BA178F">
              <w:rPr>
                <w:color w:val="231F20"/>
                <w:w w:val="90"/>
                <w:sz w:val="18"/>
                <w:lang w:val="uz-Cyrl-UZ"/>
              </w:rPr>
              <w:t>est</w:t>
            </w:r>
            <w:r>
              <w:rPr>
                <w:color w:val="231F20"/>
                <w:w w:val="90"/>
                <w:sz w:val="18"/>
                <w:lang w:val="uz-Cyrl-UZ"/>
              </w:rPr>
              <w:t xml:space="preserve"> va </w:t>
            </w:r>
            <w:hyperlink r:id="rId50">
              <w:r w:rsidR="00980D7B">
                <w:rPr>
                  <w:color w:val="231F20"/>
                  <w:w w:val="90"/>
                  <w:sz w:val="18"/>
                </w:rPr>
                <w:t>Surishtiruvlar</w:t>
              </w:r>
            </w:hyperlink>
            <w:hyperlink r:id="rId51">
              <w:r w:rsidR="00980D7B">
                <w:rPr>
                  <w:color w:val="231F20"/>
                  <w:spacing w:val="-21"/>
                  <w:w w:val="90"/>
                  <w:sz w:val="18"/>
                </w:rPr>
                <w:t xml:space="preserve"> </w:t>
              </w:r>
            </w:hyperlink>
            <w:r w:rsidR="00980D7B">
              <w:rPr>
                <w:color w:val="231F20"/>
                <w:spacing w:val="-21"/>
                <w:w w:val="90"/>
                <w:sz w:val="18"/>
              </w:rPr>
              <w:t>S</w:t>
            </w:r>
            <w:r>
              <w:rPr>
                <w:color w:val="231F20"/>
                <w:w w:val="90"/>
                <w:sz w:val="18"/>
                <w:lang w:val="uz-Cyrl-UZ"/>
              </w:rPr>
              <w:t>tandartlari)</w:t>
            </w:r>
          </w:p>
        </w:tc>
      </w:tr>
      <w:tr w:rsidR="00E27FD9" w:rsidRPr="001B49A9" w14:paraId="007011D2" w14:textId="77777777" w:rsidTr="000219C1">
        <w:trPr>
          <w:trHeight w:val="805"/>
        </w:trPr>
        <w:tc>
          <w:tcPr>
            <w:tcW w:w="7366" w:type="dxa"/>
            <w:shd w:val="clear" w:color="auto" w:fill="D1D3D4"/>
            <w:vAlign w:val="center"/>
          </w:tcPr>
          <w:p w14:paraId="324B0EDB" w14:textId="77777777" w:rsidR="00E27FD9" w:rsidRDefault="00117F75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95"/>
                <w:sz w:val="18"/>
              </w:rPr>
            </w:pPr>
            <w:hyperlink r:id="rId52">
              <w:r w:rsidR="00E27FD9">
                <w:rPr>
                  <w:color w:val="231F20"/>
                  <w:w w:val="95"/>
                  <w:sz w:val="18"/>
                </w:rPr>
                <w:t>Global</w:t>
              </w:r>
            </w:hyperlink>
            <w:hyperlink r:id="rId53">
              <w:r w:rsidR="00E27FD9">
                <w:rPr>
                  <w:color w:val="231F20"/>
                  <w:spacing w:val="-17"/>
                  <w:w w:val="95"/>
                  <w:sz w:val="18"/>
                </w:rPr>
                <w:t xml:space="preserve"> </w:t>
              </w:r>
            </w:hyperlink>
            <w:hyperlink r:id="rId54">
              <w:r w:rsidR="00E27FD9">
                <w:rPr>
                  <w:color w:val="231F20"/>
                  <w:w w:val="95"/>
                  <w:sz w:val="18"/>
                </w:rPr>
                <w:t>DRO</w:t>
              </w:r>
            </w:hyperlink>
            <w:hyperlink r:id="rId55">
              <w:r w:rsidR="00E27FD9">
                <w:rPr>
                  <w:color w:val="231F20"/>
                  <w:spacing w:val="-16"/>
                  <w:w w:val="95"/>
                  <w:sz w:val="18"/>
                </w:rPr>
                <w:t xml:space="preserve"> </w:t>
              </w:r>
            </w:hyperlink>
            <w:hyperlink r:id="rId56">
              <w:r w:rsidR="00E27FD9">
                <w:rPr>
                  <w:color w:val="231F20"/>
                  <w:w w:val="95"/>
                  <w:sz w:val="18"/>
                </w:rPr>
                <w:t>-</w:t>
              </w:r>
            </w:hyperlink>
            <w:hyperlink r:id="rId57">
              <w:r w:rsidR="00E27FD9">
                <w:rPr>
                  <w:color w:val="231F20"/>
                  <w:spacing w:val="-16"/>
                  <w:w w:val="95"/>
                  <w:sz w:val="18"/>
                </w:rPr>
                <w:t xml:space="preserve"> </w:t>
              </w:r>
            </w:hyperlink>
            <w:hyperlink r:id="rId58">
              <w:r w:rsidR="00E27FD9">
                <w:rPr>
                  <w:color w:val="231F20"/>
                  <w:w w:val="95"/>
                  <w:sz w:val="18"/>
                </w:rPr>
                <w:t>ko'p tilli</w:t>
              </w:r>
            </w:hyperlink>
            <w:hyperlink r:id="rId59">
              <w:r w:rsidR="00E27FD9">
                <w:rPr>
                  <w:color w:val="231F20"/>
                  <w:spacing w:val="-16"/>
                  <w:w w:val="95"/>
                  <w:sz w:val="18"/>
                </w:rPr>
                <w:t xml:space="preserve"> </w:t>
              </w:r>
            </w:hyperlink>
            <w:hyperlink r:id="rId60">
              <w:r w:rsidR="00E27FD9">
                <w:rPr>
                  <w:color w:val="231F20"/>
                  <w:w w:val="95"/>
                  <w:sz w:val="18"/>
                </w:rPr>
                <w:t>onlayn</w:t>
              </w:r>
            </w:hyperlink>
            <w:hyperlink r:id="rId61">
              <w:r w:rsidR="00E27FD9">
                <w:rPr>
                  <w:color w:val="231F20"/>
                  <w:spacing w:val="-16"/>
                  <w:w w:val="95"/>
                  <w:sz w:val="18"/>
                </w:rPr>
                <w:t xml:space="preserve"> </w:t>
              </w:r>
            </w:hyperlink>
            <w:hyperlink r:id="rId62">
              <w:r w:rsidR="00E27FD9">
                <w:rPr>
                  <w:color w:val="231F20"/>
                  <w:w w:val="95"/>
                  <w:sz w:val="18"/>
                </w:rPr>
                <w:t>dori</w:t>
              </w:r>
            </w:hyperlink>
            <w:hyperlink r:id="rId63">
              <w:r w:rsidR="00E27FD9">
                <w:rPr>
                  <w:color w:val="231F20"/>
                  <w:spacing w:val="-16"/>
                  <w:w w:val="95"/>
                  <w:sz w:val="18"/>
                </w:rPr>
                <w:t xml:space="preserve"> </w:t>
              </w:r>
            </w:hyperlink>
            <w:hyperlink r:id="rId64">
              <w:r w:rsidR="00E27FD9">
                <w:rPr>
                  <w:color w:val="231F20"/>
                  <w:w w:val="95"/>
                  <w:sz w:val="18"/>
                </w:rPr>
                <w:t>ma'lumotnoma</w:t>
              </w:r>
            </w:hyperlink>
            <w:hyperlink r:id="rId65">
              <w:r w:rsidR="00E27FD9">
                <w:rPr>
                  <w:color w:val="231F20"/>
                  <w:spacing w:val="-16"/>
                  <w:w w:val="95"/>
                  <w:sz w:val="18"/>
                </w:rPr>
                <w:t xml:space="preserve"> </w:t>
              </w:r>
            </w:hyperlink>
            <w:hyperlink r:id="rId66">
              <w:r w:rsidR="00E27FD9">
                <w:rPr>
                  <w:color w:val="231F20"/>
                  <w:w w:val="95"/>
                  <w:sz w:val="18"/>
                </w:rPr>
                <w:t>ma'lumotlar bazasi</w:t>
              </w:r>
            </w:hyperlink>
          </w:p>
          <w:p w14:paraId="07F5EC1F" w14:textId="03DD812D" w:rsidR="000219C1" w:rsidRPr="000219C1" w:rsidRDefault="000219C1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sz w:val="18"/>
                <w:lang w:val="uz-Cyrl-UZ"/>
              </w:rPr>
            </w:pPr>
            <w:r>
              <w:rPr>
                <w:color w:val="231F20"/>
                <w:w w:val="95"/>
                <w:sz w:val="18"/>
                <w:lang w:val="uz-Cyrl-UZ"/>
              </w:rPr>
              <w:t>(Global DRO - ko'p tilli onlayn dori bazasi)</w:t>
            </w:r>
          </w:p>
        </w:tc>
      </w:tr>
      <w:tr w:rsidR="00E27FD9" w14:paraId="5BB81ED9" w14:textId="77777777" w:rsidTr="000219C1">
        <w:trPr>
          <w:trHeight w:val="805"/>
        </w:trPr>
        <w:tc>
          <w:tcPr>
            <w:tcW w:w="7366" w:type="dxa"/>
            <w:shd w:val="clear" w:color="auto" w:fill="E6E7E8"/>
            <w:vAlign w:val="center"/>
          </w:tcPr>
          <w:p w14:paraId="34DEE76F" w14:textId="77777777" w:rsidR="00E27FD9" w:rsidRDefault="00117F75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95"/>
                <w:sz w:val="18"/>
              </w:rPr>
            </w:pPr>
            <w:hyperlink r:id="rId67">
              <w:r w:rsidR="00E27FD9">
                <w:rPr>
                  <w:color w:val="231F20"/>
                  <w:w w:val="95"/>
                  <w:sz w:val="18"/>
                </w:rPr>
                <w:t>Siydik</w:t>
              </w:r>
            </w:hyperlink>
            <w:hyperlink r:id="rId68">
              <w:r w:rsidR="00E27FD9">
                <w:rPr>
                  <w:color w:val="231F20"/>
                  <w:spacing w:val="-12"/>
                  <w:w w:val="95"/>
                  <w:sz w:val="18"/>
                </w:rPr>
                <w:t xml:space="preserve"> </w:t>
              </w:r>
            </w:hyperlink>
            <w:hyperlink r:id="rId69">
              <w:r w:rsidR="00E27FD9">
                <w:rPr>
                  <w:color w:val="231F20"/>
                  <w:w w:val="95"/>
                  <w:sz w:val="18"/>
                </w:rPr>
                <w:t>namuna</w:t>
              </w:r>
            </w:hyperlink>
            <w:hyperlink r:id="rId70">
              <w:r w:rsidR="00E27FD9">
                <w:rPr>
                  <w:color w:val="231F20"/>
                  <w:spacing w:val="-11"/>
                  <w:w w:val="95"/>
                  <w:sz w:val="18"/>
                </w:rPr>
                <w:t xml:space="preserve"> </w:t>
              </w:r>
            </w:hyperlink>
            <w:hyperlink r:id="rId71">
              <w:r w:rsidR="00E27FD9">
                <w:rPr>
                  <w:color w:val="231F20"/>
                  <w:w w:val="95"/>
                  <w:sz w:val="18"/>
                </w:rPr>
                <w:t>yig'ish</w:t>
              </w:r>
            </w:hyperlink>
            <w:hyperlink r:id="rId72">
              <w:r w:rsidR="00E27FD9">
                <w:rPr>
                  <w:color w:val="231F20"/>
                  <w:spacing w:val="-11"/>
                  <w:w w:val="95"/>
                  <w:sz w:val="18"/>
                </w:rPr>
                <w:t xml:space="preserve"> </w:t>
              </w:r>
            </w:hyperlink>
            <w:hyperlink r:id="rId73">
              <w:r w:rsidR="00E27FD9">
                <w:rPr>
                  <w:color w:val="231F20"/>
                  <w:w w:val="95"/>
                  <w:sz w:val="18"/>
                </w:rPr>
                <w:t>jarayon</w:t>
              </w:r>
            </w:hyperlink>
            <w:hyperlink r:id="rId74">
              <w:r w:rsidR="00E27FD9">
                <w:rPr>
                  <w:color w:val="231F20"/>
                  <w:spacing w:val="-11"/>
                  <w:w w:val="95"/>
                  <w:sz w:val="18"/>
                </w:rPr>
                <w:t xml:space="preserve"> </w:t>
              </w:r>
            </w:hyperlink>
            <w:hyperlink r:id="rId75">
              <w:r w:rsidR="00E27FD9">
                <w:rPr>
                  <w:color w:val="231F20"/>
                  <w:w w:val="95"/>
                  <w:sz w:val="18"/>
                </w:rPr>
                <w:t>-</w:t>
              </w:r>
            </w:hyperlink>
            <w:hyperlink r:id="rId76">
              <w:r w:rsidR="00E27FD9">
                <w:rPr>
                  <w:color w:val="231F20"/>
                  <w:spacing w:val="-11"/>
                  <w:w w:val="95"/>
                  <w:sz w:val="18"/>
                </w:rPr>
                <w:t xml:space="preserve"> </w:t>
              </w:r>
            </w:hyperlink>
            <w:hyperlink r:id="rId77">
              <w:r w:rsidR="00E27FD9">
                <w:rPr>
                  <w:color w:val="231F20"/>
                  <w:w w:val="95"/>
                  <w:sz w:val="18"/>
                </w:rPr>
                <w:t>kino</w:t>
              </w:r>
            </w:hyperlink>
          </w:p>
          <w:p w14:paraId="4A6D3C89" w14:textId="714559B2" w:rsidR="000219C1" w:rsidRPr="000219C1" w:rsidRDefault="000219C1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sz w:val="18"/>
                <w:lang w:val="uz-Cyrl-UZ"/>
              </w:rPr>
            </w:pPr>
            <w:r>
              <w:rPr>
                <w:color w:val="231F20"/>
                <w:w w:val="95"/>
                <w:sz w:val="18"/>
                <w:lang w:val="uz-Cyrl-UZ"/>
              </w:rPr>
              <w:t>(Siydik namunalarini olish jarayoni haqidagi film)</w:t>
            </w:r>
          </w:p>
        </w:tc>
      </w:tr>
      <w:tr w:rsidR="00E27FD9" w14:paraId="624247B3" w14:textId="77777777" w:rsidTr="000219C1">
        <w:trPr>
          <w:trHeight w:val="805"/>
        </w:trPr>
        <w:tc>
          <w:tcPr>
            <w:tcW w:w="7366" w:type="dxa"/>
            <w:shd w:val="clear" w:color="auto" w:fill="D1D3D4"/>
            <w:vAlign w:val="center"/>
          </w:tcPr>
          <w:p w14:paraId="25B776A7" w14:textId="77777777" w:rsidR="00E27FD9" w:rsidRDefault="00117F75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95"/>
                <w:sz w:val="18"/>
              </w:rPr>
            </w:pPr>
            <w:hyperlink r:id="rId78">
              <w:r w:rsidR="00E27FD9">
                <w:rPr>
                  <w:color w:val="231F20"/>
                  <w:w w:val="95"/>
                  <w:sz w:val="18"/>
                </w:rPr>
                <w:t>Intellekt</w:t>
              </w:r>
            </w:hyperlink>
            <w:hyperlink r:id="rId79">
              <w:r w:rsidR="00E27FD9">
                <w:rPr>
                  <w:color w:val="231F20"/>
                  <w:spacing w:val="-18"/>
                  <w:w w:val="95"/>
                  <w:sz w:val="18"/>
                </w:rPr>
                <w:t xml:space="preserve"> </w:t>
              </w:r>
            </w:hyperlink>
            <w:hyperlink r:id="rId80">
              <w:r w:rsidR="00E27FD9">
                <w:rPr>
                  <w:color w:val="231F20"/>
                  <w:w w:val="95"/>
                  <w:sz w:val="18"/>
                </w:rPr>
                <w:t>platforma</w:t>
              </w:r>
            </w:hyperlink>
            <w:hyperlink r:id="rId81">
              <w:r w:rsidR="00E27FD9">
                <w:rPr>
                  <w:color w:val="231F20"/>
                  <w:spacing w:val="-17"/>
                  <w:w w:val="95"/>
                  <w:sz w:val="18"/>
                </w:rPr>
                <w:t xml:space="preserve"> </w:t>
              </w:r>
            </w:hyperlink>
            <w:hyperlink r:id="rId82">
              <w:r w:rsidR="00E27FD9">
                <w:rPr>
                  <w:color w:val="231F20"/>
                  <w:w w:val="95"/>
                  <w:sz w:val="18"/>
                </w:rPr>
                <w:t>-</w:t>
              </w:r>
            </w:hyperlink>
            <w:hyperlink r:id="rId83">
              <w:r w:rsidR="00E27FD9">
                <w:rPr>
                  <w:color w:val="231F20"/>
                  <w:spacing w:val="-17"/>
                  <w:w w:val="95"/>
                  <w:sz w:val="18"/>
                </w:rPr>
                <w:t xml:space="preserve"> </w:t>
              </w:r>
            </w:hyperlink>
            <w:hyperlink r:id="rId84">
              <w:r w:rsidR="00E27FD9">
                <w:rPr>
                  <w:color w:val="231F20"/>
                  <w:w w:val="95"/>
                  <w:sz w:val="18"/>
                </w:rPr>
                <w:t>OSHIRISH</w:t>
              </w:r>
            </w:hyperlink>
          </w:p>
          <w:p w14:paraId="0A510BE7" w14:textId="5312D370" w:rsidR="000219C1" w:rsidRPr="000219C1" w:rsidRDefault="000219C1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sz w:val="18"/>
                <w:lang w:val="uz-Cyrl-UZ"/>
              </w:rPr>
            </w:pPr>
            <w:r>
              <w:rPr>
                <w:color w:val="231F20"/>
                <w:w w:val="95"/>
                <w:sz w:val="18"/>
                <w:lang w:val="uz-Cyrl-UZ"/>
              </w:rPr>
              <w:t>(Intellektual platforma - REVEAL)</w:t>
            </w:r>
          </w:p>
        </w:tc>
      </w:tr>
      <w:tr w:rsidR="00E27FD9" w14:paraId="10F25E0E" w14:textId="77777777" w:rsidTr="000219C1">
        <w:trPr>
          <w:trHeight w:val="805"/>
        </w:trPr>
        <w:tc>
          <w:tcPr>
            <w:tcW w:w="7366" w:type="dxa"/>
            <w:shd w:val="clear" w:color="auto" w:fill="E6E7E8"/>
            <w:vAlign w:val="center"/>
          </w:tcPr>
          <w:p w14:paraId="4BB400A5" w14:textId="77777777" w:rsidR="00E27FD9" w:rsidRPr="000219C1" w:rsidRDefault="00117F75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95"/>
                <w:sz w:val="18"/>
                <w:lang w:val="uz-Cyrl-UZ"/>
              </w:rPr>
            </w:pPr>
            <w:hyperlink r:id="rId85">
              <w:r w:rsidR="00E27FD9" w:rsidRPr="000219C1">
                <w:rPr>
                  <w:color w:val="231F20"/>
                  <w:w w:val="95"/>
                  <w:sz w:val="18"/>
                  <w:lang w:val="uz-Cyrl-UZ"/>
                </w:rPr>
                <w:t>ADELE-ta'lim moduli</w:t>
              </w:r>
            </w:hyperlink>
          </w:p>
          <w:p w14:paraId="6DB341DB" w14:textId="5CCCDA25" w:rsidR="000219C1" w:rsidRPr="000219C1" w:rsidRDefault="000219C1" w:rsidP="00534834">
            <w:pPr>
              <w:pStyle w:val="TableParagraph"/>
              <w:tabs>
                <w:tab w:val="left" w:pos="284"/>
              </w:tabs>
              <w:spacing w:line="276" w:lineRule="auto"/>
              <w:ind w:firstLine="426"/>
              <w:jc w:val="center"/>
              <w:rPr>
                <w:color w:val="231F20"/>
                <w:w w:val="95"/>
                <w:sz w:val="18"/>
                <w:lang w:val="uz-Cyrl-UZ"/>
              </w:rPr>
            </w:pPr>
            <w:r w:rsidRPr="000219C1">
              <w:rPr>
                <w:color w:val="231F20"/>
                <w:w w:val="95"/>
                <w:sz w:val="18"/>
                <w:lang w:val="uz-Cyrl-UZ"/>
              </w:rPr>
              <w:t>(ADELE o'quv moduli)</w:t>
            </w:r>
          </w:p>
        </w:tc>
      </w:tr>
    </w:tbl>
    <w:p w14:paraId="0661CF1C" w14:textId="77777777" w:rsidR="002664B6" w:rsidRDefault="002664B6" w:rsidP="00534834">
      <w:pPr>
        <w:pStyle w:val="a3"/>
        <w:tabs>
          <w:tab w:val="left" w:pos="284"/>
        </w:tabs>
        <w:spacing w:line="276" w:lineRule="auto"/>
        <w:ind w:firstLine="426"/>
        <w:rPr>
          <w:sz w:val="21"/>
        </w:rPr>
      </w:pPr>
    </w:p>
    <w:p w14:paraId="208FBD52" w14:textId="5F17985D" w:rsidR="000D305F" w:rsidRDefault="00ED523B" w:rsidP="00534834">
      <w:pPr>
        <w:pStyle w:val="2"/>
        <w:spacing w:before="0" w:line="276" w:lineRule="auto"/>
        <w:ind w:left="567" w:firstLine="284"/>
        <w:rPr>
          <w:color w:val="49B857"/>
          <w:spacing w:val="-11"/>
          <w:w w:val="95"/>
          <w:sz w:val="24"/>
          <w:szCs w:val="24"/>
          <w:lang w:val="en-US"/>
        </w:rPr>
      </w:pPr>
      <w:bookmarkStart w:id="31" w:name="_Toc182230516"/>
      <w:r w:rsidRPr="00ED523B">
        <w:rPr>
          <w:color w:val="49B857"/>
          <w:spacing w:val="-11"/>
          <w:w w:val="95"/>
          <w:sz w:val="24"/>
          <w:szCs w:val="24"/>
        </w:rPr>
        <w:t>C</w:t>
      </w:r>
      <w:r w:rsidR="00C32C2C">
        <w:rPr>
          <w:color w:val="49B857"/>
          <w:spacing w:val="-11"/>
          <w:w w:val="95"/>
          <w:sz w:val="24"/>
          <w:szCs w:val="24"/>
        </w:rPr>
        <w:t xml:space="preserve"> </w:t>
      </w:r>
      <w:proofErr w:type="spellStart"/>
      <w:r w:rsidR="009859A2" w:rsidRPr="005F7F43">
        <w:rPr>
          <w:color w:val="49B857"/>
          <w:spacing w:val="-11"/>
          <w:w w:val="95"/>
          <w:sz w:val="24"/>
          <w:szCs w:val="24"/>
          <w:lang w:val="en-US"/>
        </w:rPr>
        <w:t>Ilova</w:t>
      </w:r>
      <w:proofErr w:type="spellEnd"/>
      <w:r w:rsidR="009859A2" w:rsidRPr="005F7F43">
        <w:rPr>
          <w:color w:val="49B857"/>
          <w:spacing w:val="-11"/>
          <w:w w:val="95"/>
          <w:sz w:val="24"/>
          <w:szCs w:val="24"/>
          <w:lang w:val="en-US"/>
        </w:rPr>
        <w:t xml:space="preserve"> </w:t>
      </w:r>
      <w:r w:rsidR="00C32C2C">
        <w:rPr>
          <w:color w:val="49B857"/>
          <w:spacing w:val="-11"/>
          <w:w w:val="95"/>
          <w:sz w:val="24"/>
          <w:szCs w:val="24"/>
        </w:rPr>
        <w:t xml:space="preserve">- </w:t>
      </w:r>
      <w:proofErr w:type="spellStart"/>
      <w:r w:rsidR="000D305F" w:rsidRPr="005F7F43">
        <w:rPr>
          <w:color w:val="49B857"/>
          <w:spacing w:val="-11"/>
          <w:w w:val="95"/>
          <w:sz w:val="24"/>
          <w:szCs w:val="24"/>
          <w:lang w:val="en-US"/>
        </w:rPr>
        <w:t>Foydali</w:t>
      </w:r>
      <w:proofErr w:type="spellEnd"/>
      <w:r w:rsidR="000D305F" w:rsidRPr="005F7F43">
        <w:rPr>
          <w:color w:val="49B857"/>
          <w:spacing w:val="-11"/>
          <w:w w:val="95"/>
          <w:sz w:val="24"/>
          <w:szCs w:val="24"/>
          <w:lang w:val="en-US"/>
        </w:rPr>
        <w:t xml:space="preserve"> </w:t>
      </w:r>
      <w:proofErr w:type="spellStart"/>
      <w:r w:rsidR="000D305F" w:rsidRPr="005F7F43">
        <w:rPr>
          <w:color w:val="49B857"/>
          <w:spacing w:val="-11"/>
          <w:w w:val="95"/>
          <w:sz w:val="24"/>
          <w:szCs w:val="24"/>
          <w:lang w:val="en-US"/>
        </w:rPr>
        <w:t>kontaktlar</w:t>
      </w:r>
      <w:bookmarkEnd w:id="31"/>
      <w:proofErr w:type="spellEnd"/>
    </w:p>
    <w:p w14:paraId="273D091E" w14:textId="77777777" w:rsidR="00A30A1E" w:rsidRPr="00A30A1E" w:rsidRDefault="00A30A1E" w:rsidP="00A30A1E">
      <w:pPr>
        <w:rPr>
          <w:sz w:val="14"/>
          <w:szCs w:val="14"/>
        </w:rPr>
      </w:pPr>
    </w:p>
    <w:tbl>
      <w:tblPr>
        <w:tblStyle w:val="-45"/>
        <w:tblW w:w="7371" w:type="dxa"/>
        <w:tblInd w:w="1026" w:type="dxa"/>
        <w:tblLook w:val="04A0" w:firstRow="1" w:lastRow="0" w:firstColumn="1" w:lastColumn="0" w:noHBand="0" w:noVBand="1"/>
      </w:tblPr>
      <w:tblGrid>
        <w:gridCol w:w="3402"/>
        <w:gridCol w:w="3969"/>
      </w:tblGrid>
      <w:tr w:rsidR="00C32C2C" w:rsidRPr="00C32C2C" w14:paraId="7FD8E108" w14:textId="77777777" w:rsidTr="005058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2"/>
            <w:shd w:val="clear" w:color="auto" w:fill="BFBFBF" w:themeFill="background1" w:themeFillShade="BF"/>
            <w:vAlign w:val="center"/>
          </w:tcPr>
          <w:p w14:paraId="023D2C4B" w14:textId="7D19E1B9" w:rsidR="00C32C2C" w:rsidRPr="00C32C2C" w:rsidRDefault="00C32C2C" w:rsidP="00534834">
            <w:pPr>
              <w:spacing w:line="276" w:lineRule="auto"/>
              <w:jc w:val="center"/>
              <w:rPr>
                <w:sz w:val="28"/>
              </w:rPr>
            </w:pPr>
            <w:r w:rsidRPr="00C32C2C">
              <w:rPr>
                <w:sz w:val="28"/>
              </w:rPr>
              <w:t>Tashkiliy qo'mita uchun</w:t>
            </w:r>
          </w:p>
        </w:tc>
      </w:tr>
      <w:tr w:rsidR="00C32C2C" w:rsidRPr="00C32C2C" w14:paraId="17C9DBC1" w14:textId="77777777" w:rsidTr="00505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shd w:val="clear" w:color="auto" w:fill="EAEAEA"/>
            <w:vAlign w:val="center"/>
          </w:tcPr>
          <w:p w14:paraId="3E3DDB0E" w14:textId="03F15843" w:rsidR="00C32C2C" w:rsidRPr="00C32C2C" w:rsidRDefault="00C32C2C" w:rsidP="00534834">
            <w:pPr>
              <w:spacing w:line="276" w:lineRule="auto"/>
              <w:jc w:val="center"/>
              <w:rPr>
                <w:sz w:val="24"/>
                <w:szCs w:val="20"/>
              </w:rPr>
            </w:pPr>
            <w:r w:rsidRPr="00C32C2C">
              <w:rPr>
                <w:sz w:val="24"/>
                <w:szCs w:val="20"/>
              </w:rPr>
              <w:t>Doping nazorati uchun umumiy aloqa</w:t>
            </w:r>
          </w:p>
        </w:tc>
        <w:tc>
          <w:tcPr>
            <w:tcW w:w="3969" w:type="dxa"/>
            <w:shd w:val="clear" w:color="auto" w:fill="EAEAEA"/>
            <w:vAlign w:val="center"/>
          </w:tcPr>
          <w:p w14:paraId="3E6FE051" w14:textId="61BFE1A9" w:rsidR="00C32C2C" w:rsidRPr="005058F4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4"/>
                <w:u w:val="single"/>
              </w:rPr>
            </w:pPr>
            <w:r w:rsidRPr="005058F4">
              <w:rPr>
                <w:color w:val="1F497D" w:themeColor="text2"/>
                <w:sz w:val="28"/>
                <w:u w:val="single"/>
              </w:rPr>
              <w:t xml:space="preserve">1. info@uznada.uz </w:t>
            </w:r>
          </w:p>
          <w:p w14:paraId="64FD4848" w14:textId="6CEBF23A" w:rsidR="00C32C2C" w:rsidRPr="005058F4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</w:rPr>
            </w:pPr>
            <w:r w:rsidRPr="005058F4">
              <w:rPr>
                <w:color w:val="1F497D" w:themeColor="text2"/>
                <w:sz w:val="20"/>
              </w:rPr>
              <w:t xml:space="preserve">2. director@uznada.uz </w:t>
            </w:r>
          </w:p>
          <w:p w14:paraId="63CAEF96" w14:textId="77777777" w:rsidR="00C32C2C" w:rsidRPr="005058F4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</w:rPr>
            </w:pPr>
            <w:r w:rsidRPr="005058F4">
              <w:rPr>
                <w:color w:val="1F497D" w:themeColor="text2"/>
                <w:sz w:val="20"/>
              </w:rPr>
              <w:t>3. press@uznada.uz</w:t>
            </w:r>
          </w:p>
          <w:p w14:paraId="7B5629E0" w14:textId="77777777" w:rsidR="00C32C2C" w:rsidRPr="005058F4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</w:rPr>
            </w:pPr>
            <w:r w:rsidRPr="005058F4">
              <w:rPr>
                <w:color w:val="1F497D" w:themeColor="text2"/>
                <w:sz w:val="20"/>
              </w:rPr>
              <w:t>4. edu@uznada.uz</w:t>
            </w:r>
          </w:p>
          <w:p w14:paraId="33917528" w14:textId="77777777" w:rsidR="00C32C2C" w:rsidRPr="005058F4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</w:rPr>
            </w:pPr>
            <w:r w:rsidRPr="005058F4">
              <w:rPr>
                <w:color w:val="1F497D" w:themeColor="text2"/>
                <w:sz w:val="20"/>
              </w:rPr>
              <w:t>5. tue@uznada.uz</w:t>
            </w:r>
          </w:p>
          <w:p w14:paraId="6E483FE4" w14:textId="32B87DAD" w:rsidR="00C32C2C" w:rsidRPr="005058F4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</w:rPr>
            </w:pPr>
            <w:r w:rsidRPr="005058F4">
              <w:rPr>
                <w:color w:val="1F497D" w:themeColor="text2"/>
                <w:sz w:val="20"/>
              </w:rPr>
              <w:t>6. investigations@uznada.uz</w:t>
            </w:r>
          </w:p>
          <w:p w14:paraId="64C80F27" w14:textId="1941007D" w:rsidR="00C32C2C" w:rsidRPr="005058F4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sz w:val="20"/>
              </w:rPr>
            </w:pPr>
            <w:r w:rsidRPr="005058F4">
              <w:rPr>
                <w:color w:val="1F497D" w:themeColor="text2"/>
                <w:sz w:val="20"/>
              </w:rPr>
              <w:t>7. adams@uznada.uz</w:t>
            </w:r>
          </w:p>
          <w:p w14:paraId="66098F43" w14:textId="6BE6CFF9" w:rsidR="00C32C2C" w:rsidRPr="00C32C2C" w:rsidRDefault="00C32C2C" w:rsidP="0053483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</w:rPr>
            </w:pPr>
            <w:r w:rsidRPr="005058F4">
              <w:rPr>
                <w:color w:val="1F497D" w:themeColor="text2"/>
                <w:sz w:val="20"/>
              </w:rPr>
              <w:t>8. adamsbackup@uznada.uz</w:t>
            </w:r>
          </w:p>
        </w:tc>
      </w:tr>
    </w:tbl>
    <w:p w14:paraId="5FAFC245" w14:textId="7BC2154C" w:rsidR="002664B6" w:rsidRDefault="002664B6">
      <w:pPr>
        <w:rPr>
          <w:sz w:val="20"/>
          <w:szCs w:val="15"/>
        </w:rPr>
      </w:pPr>
      <w:r>
        <w:rPr>
          <w:sz w:val="20"/>
        </w:rPr>
        <w:br w:type="page"/>
      </w:r>
    </w:p>
    <w:p w14:paraId="5FB8099B" w14:textId="4E847842" w:rsidR="005058F4" w:rsidRDefault="005058F4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</w:rPr>
      </w:pPr>
    </w:p>
    <w:p w14:paraId="4B064F85" w14:textId="77777777" w:rsidR="002664B6" w:rsidRDefault="002664B6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</w:rPr>
      </w:pPr>
    </w:p>
    <w:p w14:paraId="72FFE88F" w14:textId="6803FCD8" w:rsidR="001A0A68" w:rsidRPr="005F7F43" w:rsidRDefault="00ED523B" w:rsidP="00534834">
      <w:pPr>
        <w:pStyle w:val="2"/>
        <w:spacing w:before="0" w:line="276" w:lineRule="auto"/>
        <w:ind w:left="567" w:firstLine="284"/>
        <w:rPr>
          <w:color w:val="49B857"/>
          <w:spacing w:val="-11"/>
          <w:w w:val="95"/>
          <w:sz w:val="24"/>
          <w:szCs w:val="24"/>
          <w:lang w:val="en-US"/>
        </w:rPr>
      </w:pPr>
      <w:bookmarkStart w:id="32" w:name="_Toc182230517"/>
      <w:r w:rsidRPr="00ED523B">
        <w:rPr>
          <w:color w:val="49B857"/>
          <w:spacing w:val="-11"/>
          <w:w w:val="95"/>
          <w:sz w:val="24"/>
          <w:szCs w:val="24"/>
        </w:rPr>
        <w:t>D</w:t>
      </w:r>
      <w:r w:rsidR="009859A2" w:rsidRPr="009859A2">
        <w:rPr>
          <w:color w:val="49B857"/>
          <w:spacing w:val="-11"/>
          <w:w w:val="95"/>
          <w:sz w:val="24"/>
          <w:szCs w:val="24"/>
          <w:lang w:val="en-US"/>
        </w:rPr>
        <w:t xml:space="preserve"> </w:t>
      </w:r>
      <w:proofErr w:type="spellStart"/>
      <w:r w:rsidR="009859A2" w:rsidRPr="005F7F43">
        <w:rPr>
          <w:color w:val="49B857"/>
          <w:spacing w:val="-11"/>
          <w:w w:val="95"/>
          <w:sz w:val="24"/>
          <w:szCs w:val="24"/>
          <w:lang w:val="en-US"/>
        </w:rPr>
        <w:t>Ilova</w:t>
      </w:r>
      <w:proofErr w:type="spellEnd"/>
      <w:r w:rsidR="005058F4">
        <w:rPr>
          <w:color w:val="49B857"/>
          <w:spacing w:val="-11"/>
          <w:w w:val="95"/>
          <w:sz w:val="24"/>
          <w:szCs w:val="24"/>
        </w:rPr>
        <w:t xml:space="preserve"> - </w:t>
      </w:r>
      <w:proofErr w:type="spellStart"/>
      <w:r w:rsidR="00DD062A" w:rsidRPr="005F7F43">
        <w:rPr>
          <w:color w:val="49B857"/>
          <w:spacing w:val="-11"/>
          <w:w w:val="95"/>
          <w:sz w:val="24"/>
          <w:szCs w:val="24"/>
          <w:lang w:val="en-US"/>
        </w:rPr>
        <w:t>Qisqartmalar</w:t>
      </w:r>
      <w:proofErr w:type="spellEnd"/>
      <w:r w:rsidR="00DD062A" w:rsidRPr="005F7F43">
        <w:rPr>
          <w:color w:val="49B857"/>
          <w:spacing w:val="-11"/>
          <w:w w:val="95"/>
          <w:sz w:val="24"/>
          <w:szCs w:val="24"/>
          <w:lang w:val="en-US"/>
        </w:rPr>
        <w:t xml:space="preserve"> </w:t>
      </w:r>
      <w:proofErr w:type="spellStart"/>
      <w:r w:rsidR="00DD062A" w:rsidRPr="005F7F43">
        <w:rPr>
          <w:color w:val="49B857"/>
          <w:spacing w:val="-11"/>
          <w:w w:val="95"/>
          <w:sz w:val="24"/>
          <w:szCs w:val="24"/>
          <w:lang w:val="en-US"/>
        </w:rPr>
        <w:t>ro'yxati</w:t>
      </w:r>
      <w:bookmarkEnd w:id="32"/>
      <w:proofErr w:type="spellEnd"/>
    </w:p>
    <w:p w14:paraId="5E89A97D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0"/>
          <w:lang w:val="en-US"/>
        </w:rPr>
      </w:pPr>
    </w:p>
    <w:p w14:paraId="6237FDD8" w14:textId="77777777" w:rsidR="001A0A68" w:rsidRPr="005F7F43" w:rsidRDefault="001A0A68" w:rsidP="00534834">
      <w:pPr>
        <w:pStyle w:val="a3"/>
        <w:tabs>
          <w:tab w:val="left" w:pos="284"/>
        </w:tabs>
        <w:spacing w:line="276" w:lineRule="auto"/>
        <w:ind w:firstLine="426"/>
        <w:rPr>
          <w:sz w:val="22"/>
          <w:lang w:val="en-US"/>
        </w:rPr>
      </w:pPr>
    </w:p>
    <w:tbl>
      <w:tblPr>
        <w:tblStyle w:val="TableNormal"/>
        <w:tblW w:w="0" w:type="auto"/>
        <w:tblInd w:w="694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168"/>
        <w:gridCol w:w="6203"/>
      </w:tblGrid>
      <w:tr w:rsidR="001057DF" w:rsidRPr="001B49A9" w14:paraId="320FC1F8" w14:textId="77777777" w:rsidTr="00ED523B">
        <w:trPr>
          <w:trHeight w:val="680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488211F" w14:textId="08CCD95B" w:rsidR="001057DF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ADAMS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center"/>
          </w:tcPr>
          <w:p w14:paraId="756B57AF" w14:textId="6C7DD255" w:rsidR="001057DF" w:rsidRPr="005F7F43" w:rsidRDefault="001057DF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  <w:lang w:val="en-US"/>
              </w:rPr>
            </w:pPr>
            <w:proofErr w:type="spellStart"/>
            <w:r w:rsidRPr="005F7F43">
              <w:rPr>
                <w:sz w:val="20"/>
                <w:szCs w:val="20"/>
                <w:lang w:val="en-US"/>
              </w:rPr>
              <w:t>Dopingga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qarshi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ma'muriyat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boshqaruv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tizimi</w:t>
            </w:r>
            <w:proofErr w:type="spellEnd"/>
          </w:p>
        </w:tc>
      </w:tr>
      <w:tr w:rsidR="001A0A68" w:rsidRPr="001057DF" w14:paraId="387F79F3" w14:textId="77777777" w:rsidTr="00ED523B">
        <w:trPr>
          <w:trHeight w:val="680"/>
        </w:trPr>
        <w:tc>
          <w:tcPr>
            <w:tcW w:w="1168" w:type="dxa"/>
            <w:shd w:val="clear" w:color="auto" w:fill="EAEAEA"/>
            <w:vAlign w:val="center"/>
          </w:tcPr>
          <w:p w14:paraId="545883A4" w14:textId="6AE18EA5" w:rsidR="001A0A68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TUE</w:t>
            </w:r>
          </w:p>
        </w:tc>
        <w:tc>
          <w:tcPr>
            <w:tcW w:w="6203" w:type="dxa"/>
            <w:shd w:val="clear" w:color="auto" w:fill="EAEAEA"/>
            <w:vAlign w:val="center"/>
          </w:tcPr>
          <w:p w14:paraId="4C5D75DD" w14:textId="73649ABE" w:rsidR="001A0A68" w:rsidRPr="001057DF" w:rsidRDefault="002F787C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DD062A" w:rsidRPr="001057DF">
              <w:rPr>
                <w:sz w:val="20"/>
                <w:szCs w:val="20"/>
              </w:rPr>
              <w:t xml:space="preserve">oydalanishdan </w:t>
            </w:r>
            <w:r>
              <w:rPr>
                <w:sz w:val="20"/>
                <w:szCs w:val="20"/>
              </w:rPr>
              <w:t>t</w:t>
            </w:r>
            <w:r w:rsidRPr="001057DF">
              <w:rPr>
                <w:sz w:val="20"/>
                <w:szCs w:val="20"/>
              </w:rPr>
              <w:t xml:space="preserve">erapevtik </w:t>
            </w:r>
            <w:r w:rsidR="00DD062A" w:rsidRPr="001057DF">
              <w:rPr>
                <w:sz w:val="20"/>
                <w:szCs w:val="20"/>
              </w:rPr>
              <w:t>ozod qilish</w:t>
            </w:r>
          </w:p>
        </w:tc>
      </w:tr>
      <w:tr w:rsidR="001A0A68" w:rsidRPr="001057DF" w14:paraId="5F7DDC33" w14:textId="77777777" w:rsidTr="00ED523B">
        <w:trPr>
          <w:trHeight w:val="680"/>
        </w:trPr>
        <w:tc>
          <w:tcPr>
            <w:tcW w:w="1168" w:type="dxa"/>
            <w:shd w:val="clear" w:color="auto" w:fill="EAEAEA"/>
            <w:vAlign w:val="center"/>
          </w:tcPr>
          <w:p w14:paraId="1771FADA" w14:textId="104B27D4" w:rsidR="001A0A68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MOQ</w:t>
            </w:r>
          </w:p>
        </w:tc>
        <w:tc>
          <w:tcPr>
            <w:tcW w:w="6203" w:type="dxa"/>
            <w:shd w:val="clear" w:color="auto" w:fill="EAEAEA"/>
            <w:vAlign w:val="center"/>
          </w:tcPr>
          <w:p w14:paraId="2CA560C3" w14:textId="64C460E3" w:rsidR="001A0A68" w:rsidRPr="001057DF" w:rsidRDefault="00DD062A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 w:rsidRPr="001057DF">
              <w:rPr>
                <w:sz w:val="20"/>
                <w:szCs w:val="20"/>
              </w:rPr>
              <w:t>Milliy olimpiya qo'mitasi</w:t>
            </w:r>
          </w:p>
        </w:tc>
      </w:tr>
      <w:tr w:rsidR="001057DF" w:rsidRPr="001057DF" w14:paraId="789A38B9" w14:textId="77777777" w:rsidTr="00ED523B">
        <w:trPr>
          <w:trHeight w:val="680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0F18BE6" w14:textId="759A254D" w:rsidR="001057DF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IS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center"/>
          </w:tcPr>
          <w:p w14:paraId="3D90D723" w14:textId="5402F3FD" w:rsidR="001057DF" w:rsidRPr="001057DF" w:rsidRDefault="001057DF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 w:rsidRPr="001057DF">
              <w:rPr>
                <w:sz w:val="20"/>
                <w:szCs w:val="20"/>
              </w:rPr>
              <w:t>Xalqaro standart</w:t>
            </w:r>
          </w:p>
        </w:tc>
      </w:tr>
      <w:tr w:rsidR="001A0A68" w:rsidRPr="001B49A9" w14:paraId="57AE3D2D" w14:textId="77777777" w:rsidTr="00ED523B">
        <w:trPr>
          <w:trHeight w:val="680"/>
        </w:trPr>
        <w:tc>
          <w:tcPr>
            <w:tcW w:w="1168" w:type="dxa"/>
            <w:shd w:val="clear" w:color="auto" w:fill="EAEAEA"/>
            <w:vAlign w:val="center"/>
          </w:tcPr>
          <w:p w14:paraId="6936EC3E" w14:textId="00EF08A0" w:rsidR="001A0A68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ISTI</w:t>
            </w:r>
          </w:p>
        </w:tc>
        <w:tc>
          <w:tcPr>
            <w:tcW w:w="6203" w:type="dxa"/>
            <w:shd w:val="clear" w:color="auto" w:fill="EAEAEA"/>
            <w:vAlign w:val="center"/>
          </w:tcPr>
          <w:p w14:paraId="79E16A0C" w14:textId="58A5A578" w:rsidR="001A0A68" w:rsidRPr="005F7F43" w:rsidRDefault="00BA178F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Test</w:t>
            </w:r>
            <w:r w:rsidR="00DD062A"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062A" w:rsidRPr="005F7F43">
              <w:rPr>
                <w:sz w:val="20"/>
                <w:szCs w:val="20"/>
                <w:lang w:val="en-US"/>
              </w:rPr>
              <w:t>va</w:t>
            </w:r>
            <w:proofErr w:type="spellEnd"/>
            <w:r w:rsidR="00DD062A"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062A" w:rsidRPr="005F7F43">
              <w:rPr>
                <w:sz w:val="20"/>
                <w:szCs w:val="20"/>
                <w:lang w:val="en-US"/>
              </w:rPr>
              <w:t>tekshiruvlar</w:t>
            </w:r>
            <w:proofErr w:type="spellEnd"/>
            <w:r w:rsidR="00DD062A"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062A" w:rsidRPr="005F7F43">
              <w:rPr>
                <w:sz w:val="20"/>
                <w:szCs w:val="20"/>
                <w:lang w:val="en-US"/>
              </w:rPr>
              <w:t>uchun</w:t>
            </w:r>
            <w:proofErr w:type="spellEnd"/>
            <w:r w:rsidR="00DD062A"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062A" w:rsidRPr="005F7F43">
              <w:rPr>
                <w:sz w:val="20"/>
                <w:szCs w:val="20"/>
                <w:lang w:val="en-US"/>
              </w:rPr>
              <w:t>xalqaro</w:t>
            </w:r>
            <w:proofErr w:type="spellEnd"/>
            <w:r w:rsidR="00DD062A"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062A" w:rsidRPr="005F7F43">
              <w:rPr>
                <w:sz w:val="20"/>
                <w:szCs w:val="20"/>
                <w:lang w:val="en-US"/>
              </w:rPr>
              <w:t>standart</w:t>
            </w:r>
            <w:proofErr w:type="spellEnd"/>
          </w:p>
        </w:tc>
      </w:tr>
      <w:tr w:rsidR="001A0A68" w:rsidRPr="001B49A9" w14:paraId="6B40A564" w14:textId="77777777" w:rsidTr="00ED523B">
        <w:trPr>
          <w:trHeight w:val="680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B53752C" w14:textId="3F54AECA" w:rsidR="001A0A68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ISPPPI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center"/>
          </w:tcPr>
          <w:p w14:paraId="72C784DA" w14:textId="2F99F03F" w:rsidR="001A0A68" w:rsidRPr="005F7F43" w:rsidRDefault="00DD062A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  <w:lang w:val="en-US"/>
              </w:rPr>
            </w:pPr>
            <w:proofErr w:type="spellStart"/>
            <w:r w:rsidRPr="005F7F43">
              <w:rPr>
                <w:sz w:val="20"/>
                <w:szCs w:val="20"/>
                <w:lang w:val="en-US"/>
              </w:rPr>
              <w:t>Maxfiylik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shaxsiy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ma'lumotlarni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himoya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qilish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xalqaro</w:t>
            </w:r>
            <w:proofErr w:type="spellEnd"/>
            <w:r w:rsidRPr="005F7F4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F7F43">
              <w:rPr>
                <w:sz w:val="20"/>
                <w:szCs w:val="20"/>
                <w:lang w:val="en-US"/>
              </w:rPr>
              <w:t>standarti</w:t>
            </w:r>
            <w:proofErr w:type="spellEnd"/>
          </w:p>
        </w:tc>
      </w:tr>
      <w:tr w:rsidR="001A0A68" w:rsidRPr="001057DF" w14:paraId="04747E86" w14:textId="77777777" w:rsidTr="00ED523B">
        <w:trPr>
          <w:trHeight w:val="680"/>
        </w:trPr>
        <w:tc>
          <w:tcPr>
            <w:tcW w:w="1168" w:type="dxa"/>
            <w:shd w:val="clear" w:color="auto" w:fill="EAEAEA"/>
            <w:vAlign w:val="center"/>
          </w:tcPr>
          <w:p w14:paraId="225DF929" w14:textId="061D9579" w:rsidR="001A0A68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NADO</w:t>
            </w:r>
          </w:p>
        </w:tc>
        <w:tc>
          <w:tcPr>
            <w:tcW w:w="6203" w:type="dxa"/>
            <w:shd w:val="clear" w:color="auto" w:fill="EAEAEA"/>
            <w:vAlign w:val="center"/>
          </w:tcPr>
          <w:p w14:paraId="63CE8295" w14:textId="4BE18789" w:rsidR="001A0A68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 xml:space="preserve">Milliy </w:t>
            </w:r>
            <w:r w:rsidR="00DD062A" w:rsidRPr="001057DF">
              <w:rPr>
                <w:sz w:val="20"/>
                <w:szCs w:val="20"/>
              </w:rPr>
              <w:t>antidoping tashkiloti</w:t>
            </w:r>
          </w:p>
        </w:tc>
      </w:tr>
      <w:tr w:rsidR="001A0A68" w:rsidRPr="001057DF" w14:paraId="3C470070" w14:textId="77777777" w:rsidTr="00ED523B">
        <w:trPr>
          <w:trHeight w:val="680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8CEC7AE" w14:textId="5EC1977C" w:rsidR="001A0A68" w:rsidRPr="001057DF" w:rsidRDefault="00067374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1057DF">
              <w:rPr>
                <w:sz w:val="20"/>
                <w:szCs w:val="20"/>
              </w:rPr>
              <w:t>WADA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center"/>
          </w:tcPr>
          <w:p w14:paraId="1F4F323D" w14:textId="6AEEF83F" w:rsidR="001A0A68" w:rsidRPr="001057DF" w:rsidRDefault="00DD062A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 w:rsidRPr="001057DF">
              <w:rPr>
                <w:sz w:val="20"/>
                <w:szCs w:val="20"/>
              </w:rPr>
              <w:t>Jahon antidoping agentligi</w:t>
            </w:r>
          </w:p>
        </w:tc>
      </w:tr>
      <w:tr w:rsidR="001A0A68" w:rsidRPr="001057DF" w14:paraId="70C9CE01" w14:textId="77777777" w:rsidTr="00ED523B">
        <w:trPr>
          <w:trHeight w:val="680"/>
        </w:trPr>
        <w:tc>
          <w:tcPr>
            <w:tcW w:w="1168" w:type="dxa"/>
            <w:shd w:val="clear" w:color="auto" w:fill="EAEAEA"/>
            <w:vAlign w:val="center"/>
          </w:tcPr>
          <w:p w14:paraId="4BC7C3DE" w14:textId="35F449C4" w:rsidR="001A0A68" w:rsidRPr="001057DF" w:rsidRDefault="002F787C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</w:p>
        </w:tc>
        <w:tc>
          <w:tcPr>
            <w:tcW w:w="6203" w:type="dxa"/>
            <w:shd w:val="clear" w:color="auto" w:fill="EAEAEA"/>
            <w:vAlign w:val="center"/>
          </w:tcPr>
          <w:p w14:paraId="4C799EB1" w14:textId="30112925" w:rsidR="00853608" w:rsidRPr="001057DF" w:rsidRDefault="00DD062A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 w:rsidRPr="001057DF">
              <w:rPr>
                <w:sz w:val="20"/>
                <w:szCs w:val="20"/>
              </w:rPr>
              <w:t>Xalqaro sport federatsiyasi</w:t>
            </w:r>
          </w:p>
        </w:tc>
      </w:tr>
      <w:tr w:rsidR="001A0A68" w:rsidRPr="001057DF" w14:paraId="37927340" w14:textId="77777777" w:rsidTr="00ED523B">
        <w:trPr>
          <w:trHeight w:val="680"/>
        </w:trPr>
        <w:tc>
          <w:tcPr>
            <w:tcW w:w="1168" w:type="dxa"/>
            <w:shd w:val="clear" w:color="auto" w:fill="EAEAEA"/>
            <w:vAlign w:val="center"/>
          </w:tcPr>
          <w:p w14:paraId="4676BA44" w14:textId="7196DAA3" w:rsidR="001A0A68" w:rsidRPr="001057DF" w:rsidRDefault="00DB0FA8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DB0FA8">
              <w:rPr>
                <w:sz w:val="20"/>
                <w:szCs w:val="20"/>
              </w:rPr>
              <w:t>ADEL</w:t>
            </w:r>
          </w:p>
        </w:tc>
        <w:tc>
          <w:tcPr>
            <w:tcW w:w="6203" w:type="dxa"/>
            <w:shd w:val="clear" w:color="auto" w:fill="EAEAEA"/>
            <w:vAlign w:val="center"/>
          </w:tcPr>
          <w:p w14:paraId="1F5268FD" w14:textId="72A32656" w:rsidR="001A0A68" w:rsidRPr="001057DF" w:rsidRDefault="00DD062A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 w:rsidRPr="001057DF">
              <w:rPr>
                <w:sz w:val="20"/>
                <w:szCs w:val="20"/>
              </w:rPr>
              <w:t>Dopingga qarshi ta'lim va o'qitish</w:t>
            </w:r>
          </w:p>
        </w:tc>
      </w:tr>
      <w:tr w:rsidR="001A0A68" w:rsidRPr="001057DF" w14:paraId="3088DF5A" w14:textId="77777777" w:rsidTr="00ED523B">
        <w:trPr>
          <w:trHeight w:val="680"/>
        </w:trPr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15FC460" w14:textId="13311D72" w:rsidR="001A0A68" w:rsidRPr="001057DF" w:rsidRDefault="002F787C" w:rsidP="00534834">
            <w:pPr>
              <w:tabs>
                <w:tab w:val="left" w:pos="284"/>
              </w:tabs>
              <w:spacing w:line="276" w:lineRule="auto"/>
              <w:ind w:firstLine="11"/>
              <w:jc w:val="center"/>
              <w:rPr>
                <w:sz w:val="20"/>
                <w:szCs w:val="20"/>
              </w:rPr>
            </w:pPr>
            <w:r w:rsidRPr="002F787C">
              <w:rPr>
                <w:sz w:val="20"/>
                <w:szCs w:val="20"/>
              </w:rPr>
              <w:t>AIMS</w:t>
            </w:r>
          </w:p>
        </w:tc>
        <w:tc>
          <w:tcPr>
            <w:tcW w:w="6203" w:type="dxa"/>
            <w:shd w:val="clear" w:color="auto" w:fill="D9D9D9" w:themeFill="background1" w:themeFillShade="D9"/>
            <w:vAlign w:val="center"/>
          </w:tcPr>
          <w:p w14:paraId="55BF8CC9" w14:textId="2FC4A9D7" w:rsidR="001A0A68" w:rsidRPr="001057DF" w:rsidRDefault="00DD062A" w:rsidP="00534834">
            <w:pPr>
              <w:tabs>
                <w:tab w:val="left" w:pos="284"/>
              </w:tabs>
              <w:spacing w:line="276" w:lineRule="auto"/>
              <w:ind w:firstLine="11"/>
              <w:rPr>
                <w:sz w:val="20"/>
                <w:szCs w:val="20"/>
              </w:rPr>
            </w:pPr>
            <w:r w:rsidRPr="001057DF">
              <w:rPr>
                <w:sz w:val="20"/>
                <w:szCs w:val="20"/>
              </w:rPr>
              <w:t>Dopingga qarshi aqlli boshqaruv tizimi</w:t>
            </w:r>
          </w:p>
        </w:tc>
      </w:tr>
    </w:tbl>
    <w:p w14:paraId="0DED3B7E" w14:textId="77777777" w:rsidR="001A0A68" w:rsidRPr="005F7F43" w:rsidRDefault="001A0A68" w:rsidP="00534834">
      <w:pPr>
        <w:tabs>
          <w:tab w:val="left" w:pos="284"/>
        </w:tabs>
        <w:spacing w:line="276" w:lineRule="auto"/>
        <w:ind w:firstLine="426"/>
        <w:jc w:val="right"/>
        <w:rPr>
          <w:sz w:val="11"/>
          <w:lang w:val="en-US"/>
        </w:rPr>
        <w:sectPr w:rsidR="001A0A68" w:rsidRPr="005F7F43" w:rsidSect="00A30A1E">
          <w:headerReference w:type="default" r:id="rId86"/>
          <w:headerReference w:type="first" r:id="rId87"/>
          <w:pgSz w:w="9620" w:h="13600"/>
          <w:pgMar w:top="280" w:right="548" w:bottom="760" w:left="567" w:header="90" w:footer="597" w:gutter="0"/>
          <w:cols w:space="720"/>
          <w:titlePg/>
          <w:docGrid w:linePitch="299"/>
        </w:sectPr>
      </w:pPr>
    </w:p>
    <w:p w14:paraId="696ABAAE" w14:textId="4815226C" w:rsidR="0027417A" w:rsidRPr="005F7F43" w:rsidRDefault="002F787C" w:rsidP="00534834">
      <w:pPr>
        <w:pStyle w:val="5"/>
        <w:tabs>
          <w:tab w:val="left" w:pos="284"/>
          <w:tab w:val="left" w:pos="1667"/>
        </w:tabs>
        <w:spacing w:before="0" w:line="276" w:lineRule="auto"/>
        <w:ind w:left="0" w:firstLine="426"/>
        <w:rPr>
          <w:color w:val="49B857"/>
          <w:spacing w:val="-11"/>
          <w:w w:val="95"/>
          <w:lang w:val="en-US"/>
        </w:rPr>
      </w:pPr>
      <w:r>
        <w:rPr>
          <w:rFonts w:ascii="Arial MT"/>
          <w:noProof/>
          <w:sz w:val="20"/>
          <w:lang w:val="ru-RU" w:eastAsia="ru-RU"/>
        </w:rPr>
        <w:lastRenderedPageBreak/>
        <w:drawing>
          <wp:anchor distT="0" distB="0" distL="114300" distR="114300" simplePos="0" relativeHeight="251668992" behindDoc="1" locked="0" layoutInCell="1" allowOverlap="1" wp14:anchorId="2CB2B9A4" wp14:editId="4D6FD55E">
            <wp:simplePos x="0" y="0"/>
            <wp:positionH relativeFrom="page">
              <wp:posOffset>15240</wp:posOffset>
            </wp:positionH>
            <wp:positionV relativeFrom="paragraph">
              <wp:posOffset>-6927</wp:posOffset>
            </wp:positionV>
            <wp:extent cx="12944425" cy="8634182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674798912_bogatyr-club-p-fon-dlya-bukleta-sovremennii-fon-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4425" cy="8634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85E8F" w14:textId="43204573" w:rsidR="001A0A68" w:rsidRPr="002F787C" w:rsidRDefault="001A0A68" w:rsidP="00534834">
      <w:pPr>
        <w:tabs>
          <w:tab w:val="left" w:pos="284"/>
        </w:tabs>
        <w:spacing w:line="276" w:lineRule="auto"/>
        <w:rPr>
          <w:rFonts w:ascii="Arial MT"/>
          <w:sz w:val="17"/>
        </w:rPr>
      </w:pPr>
    </w:p>
    <w:p w14:paraId="06DA5F22" w14:textId="64D8472C" w:rsidR="001A0A68" w:rsidRPr="002F787C" w:rsidRDefault="00320882" w:rsidP="00534834">
      <w:pPr>
        <w:tabs>
          <w:tab w:val="left" w:pos="284"/>
        </w:tabs>
        <w:spacing w:line="276" w:lineRule="auto"/>
        <w:ind w:firstLine="426"/>
        <w:rPr>
          <w:sz w:val="16"/>
          <w:lang w:val="en-US"/>
        </w:rPr>
      </w:pPr>
      <w:r w:rsidRPr="002F787C">
        <w:rPr>
          <w:color w:val="FFFFFF"/>
          <w:spacing w:val="-6"/>
          <w:sz w:val="16"/>
          <w:lang w:val="en-US"/>
        </w:rPr>
        <w:t xml:space="preserve">Doping </w:t>
      </w:r>
      <w:proofErr w:type="spellStart"/>
      <w:r w:rsidRPr="002F787C">
        <w:rPr>
          <w:color w:val="FFFFFF"/>
          <w:spacing w:val="-6"/>
          <w:sz w:val="16"/>
          <w:lang w:val="en-US"/>
        </w:rPr>
        <w:t>nazorati</w:t>
      </w:r>
      <w:proofErr w:type="spellEnd"/>
      <w:r w:rsidRPr="002F787C">
        <w:rPr>
          <w:color w:val="FFFFFF"/>
          <w:spacing w:val="-6"/>
          <w:sz w:val="16"/>
          <w:lang w:val="en-US"/>
        </w:rPr>
        <w:t xml:space="preserve"> </w:t>
      </w:r>
      <w:proofErr w:type="spellStart"/>
      <w:r w:rsidRPr="002F787C">
        <w:rPr>
          <w:color w:val="FFFFFF"/>
          <w:spacing w:val="-6"/>
          <w:sz w:val="16"/>
          <w:lang w:val="en-US"/>
        </w:rPr>
        <w:t>bo’yicha</w:t>
      </w:r>
      <w:proofErr w:type="spellEnd"/>
      <w:r w:rsidRPr="002F787C">
        <w:rPr>
          <w:color w:val="FFFFFF"/>
          <w:spacing w:val="-6"/>
          <w:sz w:val="16"/>
          <w:lang w:val="en-US"/>
        </w:rPr>
        <w:t xml:space="preserve"> - </w:t>
      </w:r>
      <w:proofErr w:type="spellStart"/>
      <w:r w:rsidRPr="002F787C">
        <w:rPr>
          <w:color w:val="FFFFFF"/>
          <w:spacing w:val="-6"/>
          <w:sz w:val="16"/>
          <w:lang w:val="en-US"/>
        </w:rPr>
        <w:t>Qo’llanma</w:t>
      </w:r>
      <w:bookmarkEnd w:id="0"/>
      <w:proofErr w:type="spellEnd"/>
    </w:p>
    <w:sectPr w:rsidR="001A0A68" w:rsidRPr="002F787C" w:rsidSect="005C1A02">
      <w:headerReference w:type="default" r:id="rId88"/>
      <w:footerReference w:type="default" r:id="rId89"/>
      <w:pgSz w:w="9620" w:h="13600"/>
      <w:pgMar w:top="20" w:right="548" w:bottom="280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55A5" w14:textId="77777777" w:rsidR="00117F75" w:rsidRDefault="00117F75">
      <w:r>
        <w:separator/>
      </w:r>
    </w:p>
  </w:endnote>
  <w:endnote w:type="continuationSeparator" w:id="0">
    <w:p w14:paraId="037C6982" w14:textId="77777777" w:rsidR="00117F75" w:rsidRDefault="0011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MT">
    <w:altName w:val="Arial"/>
    <w:charset w:val="01"/>
    <w:family w:val="swiss"/>
    <w:pitch w:val="variable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073979"/>
      <w:docPartObj>
        <w:docPartGallery w:val="Page Numbers (Bottom of Page)"/>
        <w:docPartUnique/>
      </w:docPartObj>
    </w:sdtPr>
    <w:sdtContent>
      <w:p w14:paraId="430D6E7E" w14:textId="4D11E700" w:rsidR="00A9561D" w:rsidRDefault="00A956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8C775AF" w14:textId="77777777" w:rsidR="00802F91" w:rsidRDefault="00802F9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879A" w14:textId="77777777" w:rsidR="00802F91" w:rsidRDefault="00802F9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33152" behindDoc="1" locked="0" layoutInCell="1" allowOverlap="1" wp14:anchorId="63E75469" wp14:editId="3C9E387B">
              <wp:simplePos x="0" y="0"/>
              <wp:positionH relativeFrom="page">
                <wp:posOffset>686435</wp:posOffset>
              </wp:positionH>
              <wp:positionV relativeFrom="page">
                <wp:posOffset>8129270</wp:posOffset>
              </wp:positionV>
              <wp:extent cx="158750" cy="215900"/>
              <wp:effectExtent l="0" t="0" r="0" b="0"/>
              <wp:wrapNone/>
              <wp:docPr id="56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81A36F" w14:textId="5587ED63" w:rsidR="00802F91" w:rsidRDefault="00802F91">
                          <w:pPr>
                            <w:spacing w:before="14" w:line="32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9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7546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5" type="#_x0000_t202" style="position:absolute;margin-left:54.05pt;margin-top:640.1pt;width:12.5pt;height:17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" filled="f" stroked="f">
              <v:textbox inset="0,0,0,0">
                <w:txbxContent>
                  <w:p w14:paraId="7D81A36F" w14:textId="5587ED63" w:rsidR="00802F91" w:rsidRDefault="00802F91">
                    <w:pPr>
                      <w:spacing w:before="14" w:line="326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9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83366"/>
      <w:docPartObj>
        <w:docPartGallery w:val="Page Numbers (Bottom of Page)"/>
        <w:docPartUnique/>
      </w:docPartObj>
    </w:sdtPr>
    <w:sdtContent>
      <w:p w14:paraId="7CA9CC71" w14:textId="589F7FE0" w:rsidR="00585067" w:rsidRDefault="005850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F3825C5" w14:textId="78C019C6" w:rsidR="00802F91" w:rsidRDefault="00802F91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79401"/>
      <w:docPartObj>
        <w:docPartGallery w:val="Page Numbers (Bottom of Page)"/>
        <w:docPartUnique/>
      </w:docPartObj>
    </w:sdtPr>
    <w:sdtContent>
      <w:p w14:paraId="262C28D7" w14:textId="150A6D6F" w:rsidR="00A30A1E" w:rsidRDefault="00A30A1E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6DD3775" w14:textId="6B408B48" w:rsidR="00802F91" w:rsidRDefault="00802F91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6602270"/>
      <w:docPartObj>
        <w:docPartGallery w:val="Page Numbers (Bottom of Page)"/>
        <w:docPartUnique/>
      </w:docPartObj>
    </w:sdtPr>
    <w:sdtEndPr/>
    <w:sdtContent>
      <w:p w14:paraId="5DC5F427" w14:textId="20E06703" w:rsidR="00802F91" w:rsidRDefault="00802F9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8F4" w:rsidRPr="005058F4">
          <w:rPr>
            <w:noProof/>
            <w:lang w:val="ru-RU"/>
          </w:rPr>
          <w:t>37</w:t>
        </w:r>
        <w:r>
          <w:fldChar w:fldCharType="end"/>
        </w:r>
      </w:p>
    </w:sdtContent>
  </w:sdt>
  <w:p w14:paraId="10EAEE10" w14:textId="77777777" w:rsidR="00802F91" w:rsidRDefault="00802F9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96EC" w14:textId="77777777" w:rsidR="00117F75" w:rsidRDefault="00117F75">
      <w:r>
        <w:separator/>
      </w:r>
    </w:p>
  </w:footnote>
  <w:footnote w:type="continuationSeparator" w:id="0">
    <w:p w14:paraId="16A79518" w14:textId="77777777" w:rsidR="00117F75" w:rsidRDefault="00117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2936" w14:textId="77777777" w:rsidR="00A9561D" w:rsidRDefault="00A956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1CF7" w14:textId="77B03177" w:rsidR="00802F91" w:rsidRDefault="00802F9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29056" behindDoc="1" locked="0" layoutInCell="1" allowOverlap="1" wp14:anchorId="7FC6F5F3" wp14:editId="0ED659CD">
          <wp:simplePos x="0" y="0"/>
          <wp:positionH relativeFrom="page">
            <wp:posOffset>0</wp:posOffset>
          </wp:positionH>
          <wp:positionV relativeFrom="page">
            <wp:posOffset>345004</wp:posOffset>
          </wp:positionV>
          <wp:extent cx="3315840" cy="355899"/>
          <wp:effectExtent l="0" t="0" r="0" b="0"/>
          <wp:wrapNone/>
          <wp:docPr id="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5840" cy="355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31104" behindDoc="1" locked="0" layoutInCell="1" allowOverlap="1" wp14:anchorId="62A2E70A" wp14:editId="7A266AB3">
              <wp:simplePos x="0" y="0"/>
              <wp:positionH relativeFrom="page">
                <wp:posOffset>290195</wp:posOffset>
              </wp:positionH>
              <wp:positionV relativeFrom="page">
                <wp:posOffset>512445</wp:posOffset>
              </wp:positionV>
              <wp:extent cx="1505585" cy="151130"/>
              <wp:effectExtent l="0" t="0" r="0" b="0"/>
              <wp:wrapNone/>
              <wp:docPr id="5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585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6AAD68" w14:textId="77777777" w:rsidR="00802F91" w:rsidRPr="00334995" w:rsidRDefault="00802F91">
                          <w:pPr>
                            <w:spacing w:before="21"/>
                            <w:ind w:left="20"/>
                            <w:rPr>
                              <w:sz w:val="14"/>
                              <w:lang w:val="ru-RU"/>
                            </w:rPr>
                          </w:pPr>
                          <w:proofErr w:type="spellStart"/>
                          <w:r w:rsidRPr="00334995">
                            <w:rPr>
                              <w:color w:val="FFFFFF"/>
                              <w:spacing w:val="-6"/>
                              <w:sz w:val="14"/>
                              <w:lang w:val="ru-RU"/>
                            </w:rPr>
                            <w:t>Ру</w:t>
                          </w:r>
                          <w:proofErr w:type="spellEnd"/>
                          <w:r w:rsidRPr="00334995">
                            <w:rPr>
                              <w:color w:val="FFFFFF"/>
                              <w:spacing w:val="-27"/>
                              <w:sz w:val="1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334995">
                            <w:rPr>
                              <w:color w:val="FFFFFF"/>
                              <w:spacing w:val="-6"/>
                              <w:sz w:val="14"/>
                              <w:lang w:val="ru-RU"/>
                            </w:rPr>
                            <w:t>ководс</w:t>
                          </w:r>
                          <w:proofErr w:type="spellEnd"/>
                          <w:r w:rsidRPr="00334995">
                            <w:rPr>
                              <w:color w:val="FFFFFF"/>
                              <w:spacing w:val="-8"/>
                              <w:sz w:val="14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334995">
                            <w:rPr>
                              <w:color w:val="FFFFFF"/>
                              <w:spacing w:val="-5"/>
                              <w:sz w:val="14"/>
                              <w:lang w:val="ru-RU"/>
                            </w:rPr>
                            <w:t>тво</w:t>
                          </w:r>
                          <w:proofErr w:type="spellEnd"/>
                          <w:r w:rsidRPr="00334995">
                            <w:rPr>
                              <w:color w:val="FFFFFF"/>
                              <w:spacing w:val="-25"/>
                              <w:sz w:val="14"/>
                              <w:lang w:val="ru-RU"/>
                            </w:rPr>
                            <w:t xml:space="preserve"> </w:t>
                          </w:r>
                          <w:r w:rsidRPr="00334995">
                            <w:rPr>
                              <w:color w:val="FFFFFF"/>
                              <w:spacing w:val="-5"/>
                              <w:sz w:val="14"/>
                              <w:lang w:val="ru-RU"/>
                            </w:rPr>
                            <w:t>по</w:t>
                          </w:r>
                          <w:r w:rsidRPr="00334995">
                            <w:rPr>
                              <w:color w:val="FFFFFF"/>
                              <w:spacing w:val="-25"/>
                              <w:sz w:val="14"/>
                              <w:lang w:val="ru-RU"/>
                            </w:rPr>
                            <w:t xml:space="preserve"> </w:t>
                          </w:r>
                          <w:r w:rsidRPr="00334995">
                            <w:rPr>
                              <w:color w:val="FFFFFF"/>
                              <w:spacing w:val="-5"/>
                              <w:sz w:val="14"/>
                              <w:lang w:val="ru-RU"/>
                            </w:rPr>
                            <w:t>допинг</w:t>
                          </w:r>
                          <w:r w:rsidRPr="00334995">
                            <w:rPr>
                              <w:color w:val="FFFFFF"/>
                              <w:spacing w:val="2"/>
                              <w:sz w:val="14"/>
                              <w:lang w:val="ru-RU"/>
                            </w:rPr>
                            <w:t xml:space="preserve"> </w:t>
                          </w:r>
                          <w:r w:rsidRPr="00334995">
                            <w:rPr>
                              <w:color w:val="FFFFFF"/>
                              <w:spacing w:val="-5"/>
                              <w:sz w:val="14"/>
                              <w:lang w:val="ru-RU"/>
                            </w:rPr>
                            <w:t>-контролю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2E70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4" type="#_x0000_t202" style="position:absolute;margin-left:22.85pt;margin-top:40.35pt;width:118.55pt;height:11.9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" filled="f" stroked="f">
              <v:textbox inset="0,0,0,0">
                <w:txbxContent>
                  <w:p w14:paraId="7E6AAD68" w14:textId="77777777" w:rsidR="00802F91" w:rsidRPr="00334995" w:rsidRDefault="00802F91">
                    <w:pPr>
                      <w:spacing w:before="21"/>
                      <w:ind w:left="20"/>
                      <w:rPr>
                        <w:sz w:val="14"/>
                        <w:lang w:val="ru-RU"/>
                      </w:rPr>
                    </w:pPr>
                    <w:proofErr w:type="spellStart"/>
                    <w:r w:rsidRPr="00334995">
                      <w:rPr>
                        <w:color w:val="FFFFFF"/>
                        <w:spacing w:val="-6"/>
                        <w:sz w:val="14"/>
                        <w:lang w:val="ru-RU"/>
                      </w:rPr>
                      <w:t>Ру</w:t>
                    </w:r>
                    <w:proofErr w:type="spellEnd"/>
                    <w:r w:rsidRPr="00334995">
                      <w:rPr>
                        <w:color w:val="FFFFFF"/>
                        <w:spacing w:val="-27"/>
                        <w:sz w:val="14"/>
                        <w:lang w:val="ru-RU"/>
                      </w:rPr>
                      <w:t xml:space="preserve"> </w:t>
                    </w:r>
                    <w:proofErr w:type="spellStart"/>
                    <w:r w:rsidRPr="00334995">
                      <w:rPr>
                        <w:color w:val="FFFFFF"/>
                        <w:spacing w:val="-6"/>
                        <w:sz w:val="14"/>
                        <w:lang w:val="ru-RU"/>
                      </w:rPr>
                      <w:t>ководс</w:t>
                    </w:r>
                    <w:proofErr w:type="spellEnd"/>
                    <w:r w:rsidRPr="00334995">
                      <w:rPr>
                        <w:color w:val="FFFFFF"/>
                        <w:spacing w:val="-8"/>
                        <w:sz w:val="14"/>
                        <w:lang w:val="ru-RU"/>
                      </w:rPr>
                      <w:t xml:space="preserve"> </w:t>
                    </w:r>
                    <w:proofErr w:type="spellStart"/>
                    <w:r w:rsidRPr="00334995">
                      <w:rPr>
                        <w:color w:val="FFFFFF"/>
                        <w:spacing w:val="-5"/>
                        <w:sz w:val="14"/>
                        <w:lang w:val="ru-RU"/>
                      </w:rPr>
                      <w:t>тво</w:t>
                    </w:r>
                    <w:proofErr w:type="spellEnd"/>
                    <w:r w:rsidRPr="00334995">
                      <w:rPr>
                        <w:color w:val="FFFFFF"/>
                        <w:spacing w:val="-25"/>
                        <w:sz w:val="14"/>
                        <w:lang w:val="ru-RU"/>
                      </w:rPr>
                      <w:t xml:space="preserve"> </w:t>
                    </w:r>
                    <w:r w:rsidRPr="00334995">
                      <w:rPr>
                        <w:color w:val="FFFFFF"/>
                        <w:spacing w:val="-5"/>
                        <w:sz w:val="14"/>
                        <w:lang w:val="ru-RU"/>
                      </w:rPr>
                      <w:t>по</w:t>
                    </w:r>
                    <w:r w:rsidRPr="00334995">
                      <w:rPr>
                        <w:color w:val="FFFFFF"/>
                        <w:spacing w:val="-25"/>
                        <w:sz w:val="14"/>
                        <w:lang w:val="ru-RU"/>
                      </w:rPr>
                      <w:t xml:space="preserve"> </w:t>
                    </w:r>
                    <w:r w:rsidRPr="00334995">
                      <w:rPr>
                        <w:color w:val="FFFFFF"/>
                        <w:spacing w:val="-5"/>
                        <w:sz w:val="14"/>
                        <w:lang w:val="ru-RU"/>
                      </w:rPr>
                      <w:t>допинг</w:t>
                    </w:r>
                    <w:r w:rsidRPr="00334995">
                      <w:rPr>
                        <w:color w:val="FFFFFF"/>
                        <w:spacing w:val="2"/>
                        <w:sz w:val="14"/>
                        <w:lang w:val="ru-RU"/>
                      </w:rPr>
                      <w:t xml:space="preserve"> </w:t>
                    </w:r>
                    <w:r w:rsidRPr="00334995">
                      <w:rPr>
                        <w:color w:val="FFFFFF"/>
                        <w:spacing w:val="-5"/>
                        <w:sz w:val="14"/>
                        <w:lang w:val="ru-RU"/>
                      </w:rPr>
                      <w:t>-контролю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87C2" w14:textId="77777777" w:rsidR="00A9561D" w:rsidRDefault="00A9561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AF98" w14:textId="67D9F9F7" w:rsidR="00802F91" w:rsidRPr="00A30A1E" w:rsidRDefault="00802F91" w:rsidP="00A30A1E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12841" w14:textId="0838030F" w:rsidR="00802F91" w:rsidRDefault="00802F91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B026" w14:textId="02300B8E" w:rsidR="00802F91" w:rsidRDefault="00802F91">
    <w:pPr>
      <w:pStyle w:val="a3"/>
      <w:spacing w:line="14" w:lineRule="auto"/>
      <w:rPr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AE26" w14:textId="77777777" w:rsidR="00A9561D" w:rsidRDefault="00A9561D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08F8" w14:textId="77777777" w:rsidR="00A9561D" w:rsidRDefault="00A9561D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342F" w14:textId="77777777" w:rsidR="00802F91" w:rsidRDefault="00802F9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7E3"/>
    <w:multiLevelType w:val="multilevel"/>
    <w:tmpl w:val="66682E90"/>
    <w:lvl w:ilvl="0">
      <w:start w:val="13"/>
      <w:numFmt w:val="decimal"/>
      <w:lvlText w:val="%1."/>
      <w:lvlJc w:val="left"/>
      <w:pPr>
        <w:ind w:left="481" w:hanging="474"/>
      </w:pPr>
      <w:rPr>
        <w:rFonts w:ascii="Lucida Sans Unicode" w:eastAsia="Lucida Sans Unicode" w:hAnsi="Lucida Sans Unicode" w:cs="Lucida Sans Unicode" w:hint="default"/>
        <w:color w:val="49B857"/>
        <w:w w:val="9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4" w:hanging="455"/>
      </w:pPr>
      <w:rPr>
        <w:rFonts w:ascii="Lucida Sans Unicode" w:eastAsia="Lucida Sans Unicode" w:hAnsi="Lucida Sans Unicode" w:cs="Lucida Sans Unicode" w:hint="default"/>
        <w:color w:val="49B857"/>
        <w:w w:val="9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153" w:hanging="45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26" w:hanging="45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499" w:hanging="45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73" w:hanging="45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46" w:hanging="45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519" w:hanging="45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192" w:hanging="455"/>
      </w:pPr>
      <w:rPr>
        <w:rFonts w:hint="default"/>
        <w:lang w:val="en-US" w:eastAsia="en-US" w:bidi="ar-SA"/>
      </w:rPr>
    </w:lvl>
  </w:abstractNum>
  <w:abstractNum w:abstractNumId="1" w15:restartNumberingAfterBreak="0">
    <w:nsid w:val="0DBD496C"/>
    <w:multiLevelType w:val="multilevel"/>
    <w:tmpl w:val="75C8F068"/>
    <w:lvl w:ilvl="0">
      <w:start w:val="13"/>
      <w:numFmt w:val="decimal"/>
      <w:lvlText w:val="%1"/>
      <w:lvlJc w:val="left"/>
      <w:pPr>
        <w:ind w:left="1470" w:hanging="4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0" w:hanging="455"/>
      </w:pPr>
      <w:rPr>
        <w:rFonts w:hint="default"/>
        <w:w w:val="9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689" w:hanging="221"/>
      </w:pPr>
      <w:rPr>
        <w:rFonts w:hint="default"/>
        <w:w w:val="93"/>
        <w:lang w:val="en-US" w:eastAsia="en-US" w:bidi="ar-SA"/>
      </w:rPr>
    </w:lvl>
    <w:lvl w:ilvl="3">
      <w:numFmt w:val="bullet"/>
      <w:lvlText w:val="•"/>
      <w:lvlJc w:val="left"/>
      <w:pPr>
        <w:ind w:left="2670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0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1B56783A"/>
    <w:multiLevelType w:val="multilevel"/>
    <w:tmpl w:val="75C8F068"/>
    <w:lvl w:ilvl="0">
      <w:start w:val="13"/>
      <w:numFmt w:val="decimal"/>
      <w:lvlText w:val="%1"/>
      <w:lvlJc w:val="left"/>
      <w:pPr>
        <w:ind w:left="1470" w:hanging="4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0" w:hanging="455"/>
      </w:pPr>
      <w:rPr>
        <w:rFonts w:hint="default"/>
        <w:w w:val="9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689" w:hanging="221"/>
      </w:pPr>
      <w:rPr>
        <w:rFonts w:hint="default"/>
        <w:w w:val="93"/>
        <w:lang w:val="en-US" w:eastAsia="en-US" w:bidi="ar-SA"/>
      </w:rPr>
    </w:lvl>
    <w:lvl w:ilvl="3">
      <w:numFmt w:val="bullet"/>
      <w:lvlText w:val="•"/>
      <w:lvlJc w:val="left"/>
      <w:pPr>
        <w:ind w:left="2670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0" w:hanging="221"/>
      </w:pPr>
      <w:rPr>
        <w:rFonts w:hint="default"/>
        <w:lang w:val="en-US" w:eastAsia="en-US" w:bidi="ar-SA"/>
      </w:rPr>
    </w:lvl>
  </w:abstractNum>
  <w:abstractNum w:abstractNumId="3" w15:restartNumberingAfterBreak="0">
    <w:nsid w:val="1C6926B9"/>
    <w:multiLevelType w:val="multilevel"/>
    <w:tmpl w:val="6D2C8934"/>
    <w:lvl w:ilvl="0">
      <w:start w:val="1"/>
      <w:numFmt w:val="decimal"/>
      <w:lvlText w:val="%1."/>
      <w:lvlJc w:val="left"/>
      <w:pPr>
        <w:ind w:left="1205" w:hanging="191"/>
      </w:pPr>
      <w:rPr>
        <w:rFonts w:hint="default"/>
        <w:w w:val="9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5" w:hanging="366"/>
      </w:pPr>
      <w:rPr>
        <w:rFonts w:hint="default"/>
        <w:w w:val="91"/>
        <w:lang w:val="en-US" w:eastAsia="en-US" w:bidi="ar-SA"/>
      </w:rPr>
    </w:lvl>
    <w:lvl w:ilvl="2">
      <w:numFmt w:val="bullet"/>
      <w:lvlText w:val="•"/>
      <w:lvlJc w:val="left"/>
      <w:pPr>
        <w:ind w:left="1860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10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0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0" w:hanging="366"/>
      </w:pPr>
      <w:rPr>
        <w:rFonts w:hint="default"/>
        <w:lang w:val="en-US" w:eastAsia="en-US" w:bidi="ar-SA"/>
      </w:rPr>
    </w:lvl>
  </w:abstractNum>
  <w:abstractNum w:abstractNumId="4" w15:restartNumberingAfterBreak="0">
    <w:nsid w:val="1FA8261A"/>
    <w:multiLevelType w:val="multilevel"/>
    <w:tmpl w:val="F2EAB20A"/>
    <w:lvl w:ilvl="0">
      <w:start w:val="12"/>
      <w:numFmt w:val="decimal"/>
      <w:lvlText w:val="%1"/>
      <w:lvlJc w:val="left"/>
      <w:pPr>
        <w:ind w:left="1511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1" w:hanging="495"/>
      </w:pPr>
      <w:rPr>
        <w:rFonts w:hint="default"/>
        <w:w w:val="89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993" w:hanging="218"/>
      </w:pPr>
      <w:rPr>
        <w:rFonts w:ascii="Lucida Sans Unicode" w:eastAsia="Lucida Sans Unicode" w:hAnsi="Lucida Sans Unicode" w:cs="Lucida Sans Unicode" w:hint="default"/>
        <w:color w:val="231F20"/>
        <w:w w:val="92"/>
        <w:sz w:val="15"/>
        <w:szCs w:val="15"/>
        <w:lang w:val="en-US" w:eastAsia="en-US" w:bidi="ar-SA"/>
      </w:rPr>
    </w:lvl>
    <w:lvl w:ilvl="3">
      <w:numFmt w:val="bullet"/>
      <w:lvlText w:val="•"/>
      <w:lvlJc w:val="left"/>
      <w:pPr>
        <w:ind w:left="3284" w:hanging="2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6" w:hanging="2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8" w:hanging="2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1" w:hanging="2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2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5" w:hanging="218"/>
      </w:pPr>
      <w:rPr>
        <w:rFonts w:hint="default"/>
        <w:lang w:val="en-US" w:eastAsia="en-US" w:bidi="ar-SA"/>
      </w:rPr>
    </w:lvl>
  </w:abstractNum>
  <w:abstractNum w:abstractNumId="5" w15:restartNumberingAfterBreak="0">
    <w:nsid w:val="214D2D3B"/>
    <w:multiLevelType w:val="multilevel"/>
    <w:tmpl w:val="75C8F068"/>
    <w:lvl w:ilvl="0">
      <w:start w:val="13"/>
      <w:numFmt w:val="decimal"/>
      <w:lvlText w:val="%1"/>
      <w:lvlJc w:val="left"/>
      <w:pPr>
        <w:ind w:left="1470" w:hanging="4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0" w:hanging="455"/>
      </w:pPr>
      <w:rPr>
        <w:rFonts w:hint="default"/>
        <w:w w:val="9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689" w:hanging="221"/>
      </w:pPr>
      <w:rPr>
        <w:rFonts w:hint="default"/>
        <w:w w:val="93"/>
        <w:lang w:val="en-US" w:eastAsia="en-US" w:bidi="ar-SA"/>
      </w:rPr>
    </w:lvl>
    <w:lvl w:ilvl="3">
      <w:numFmt w:val="bullet"/>
      <w:lvlText w:val="•"/>
      <w:lvlJc w:val="left"/>
      <w:pPr>
        <w:ind w:left="2670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0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3B4E52F0"/>
    <w:multiLevelType w:val="hybridMultilevel"/>
    <w:tmpl w:val="34EA72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4DD1643"/>
    <w:multiLevelType w:val="hybridMultilevel"/>
    <w:tmpl w:val="5DE6D748"/>
    <w:lvl w:ilvl="0" w:tplc="958A6546">
      <w:start w:val="1"/>
      <w:numFmt w:val="decimal"/>
      <w:lvlText w:val="(%1)"/>
      <w:lvlJc w:val="left"/>
      <w:pPr>
        <w:ind w:left="994" w:hanging="219"/>
      </w:pPr>
      <w:rPr>
        <w:rFonts w:hint="default"/>
        <w:w w:val="92"/>
        <w:lang w:val="en-US" w:eastAsia="en-US" w:bidi="ar-SA"/>
      </w:rPr>
    </w:lvl>
    <w:lvl w:ilvl="1" w:tplc="C832DF78">
      <w:numFmt w:val="bullet"/>
      <w:lvlText w:val="•"/>
      <w:lvlJc w:val="left"/>
      <w:pPr>
        <w:ind w:left="1846" w:hanging="219"/>
      </w:pPr>
      <w:rPr>
        <w:rFonts w:hint="default"/>
        <w:lang w:val="en-US" w:eastAsia="en-US" w:bidi="ar-SA"/>
      </w:rPr>
    </w:lvl>
    <w:lvl w:ilvl="2" w:tplc="BC06B166">
      <w:numFmt w:val="bullet"/>
      <w:lvlText w:val="•"/>
      <w:lvlJc w:val="left"/>
      <w:pPr>
        <w:ind w:left="2692" w:hanging="219"/>
      </w:pPr>
      <w:rPr>
        <w:rFonts w:hint="default"/>
        <w:lang w:val="en-US" w:eastAsia="en-US" w:bidi="ar-SA"/>
      </w:rPr>
    </w:lvl>
    <w:lvl w:ilvl="3" w:tplc="4AE6C32A">
      <w:numFmt w:val="bullet"/>
      <w:lvlText w:val="•"/>
      <w:lvlJc w:val="left"/>
      <w:pPr>
        <w:ind w:left="3538" w:hanging="219"/>
      </w:pPr>
      <w:rPr>
        <w:rFonts w:hint="default"/>
        <w:lang w:val="en-US" w:eastAsia="en-US" w:bidi="ar-SA"/>
      </w:rPr>
    </w:lvl>
    <w:lvl w:ilvl="4" w:tplc="DF2651FA">
      <w:numFmt w:val="bullet"/>
      <w:lvlText w:val="•"/>
      <w:lvlJc w:val="left"/>
      <w:pPr>
        <w:ind w:left="4384" w:hanging="219"/>
      </w:pPr>
      <w:rPr>
        <w:rFonts w:hint="default"/>
        <w:lang w:val="en-US" w:eastAsia="en-US" w:bidi="ar-SA"/>
      </w:rPr>
    </w:lvl>
    <w:lvl w:ilvl="5" w:tplc="45CE51A4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93CEE942">
      <w:numFmt w:val="bullet"/>
      <w:lvlText w:val="•"/>
      <w:lvlJc w:val="left"/>
      <w:pPr>
        <w:ind w:left="6076" w:hanging="219"/>
      </w:pPr>
      <w:rPr>
        <w:rFonts w:hint="default"/>
        <w:lang w:val="en-US" w:eastAsia="en-US" w:bidi="ar-SA"/>
      </w:rPr>
    </w:lvl>
    <w:lvl w:ilvl="7" w:tplc="352C5A2C">
      <w:numFmt w:val="bullet"/>
      <w:lvlText w:val="•"/>
      <w:lvlJc w:val="left"/>
      <w:pPr>
        <w:ind w:left="6922" w:hanging="219"/>
      </w:pPr>
      <w:rPr>
        <w:rFonts w:hint="default"/>
        <w:lang w:val="en-US" w:eastAsia="en-US" w:bidi="ar-SA"/>
      </w:rPr>
    </w:lvl>
    <w:lvl w:ilvl="8" w:tplc="BBD44850">
      <w:numFmt w:val="bullet"/>
      <w:lvlText w:val="•"/>
      <w:lvlJc w:val="left"/>
      <w:pPr>
        <w:ind w:left="7768" w:hanging="219"/>
      </w:pPr>
      <w:rPr>
        <w:rFonts w:hint="default"/>
        <w:lang w:val="en-US" w:eastAsia="en-US" w:bidi="ar-SA"/>
      </w:rPr>
    </w:lvl>
  </w:abstractNum>
  <w:abstractNum w:abstractNumId="8" w15:restartNumberingAfterBreak="0">
    <w:nsid w:val="453127D7"/>
    <w:multiLevelType w:val="hybridMultilevel"/>
    <w:tmpl w:val="F05E0AEE"/>
    <w:lvl w:ilvl="0" w:tplc="CAFCE26A">
      <w:start w:val="1"/>
      <w:numFmt w:val="decimal"/>
      <w:lvlText w:val="%1."/>
      <w:lvlJc w:val="left"/>
      <w:pPr>
        <w:ind w:left="1624" w:hanging="347"/>
      </w:pPr>
      <w:rPr>
        <w:rFonts w:hint="default"/>
        <w:w w:val="89"/>
        <w:lang w:val="en-US" w:eastAsia="en-US" w:bidi="ar-SA"/>
      </w:rPr>
    </w:lvl>
    <w:lvl w:ilvl="1" w:tplc="8758DD6C">
      <w:numFmt w:val="bullet"/>
      <w:lvlText w:val="•"/>
      <w:lvlJc w:val="left"/>
      <w:pPr>
        <w:ind w:left="1678" w:hanging="206"/>
      </w:pPr>
      <w:rPr>
        <w:rFonts w:ascii="Lucida Sans Unicode" w:eastAsia="Lucida Sans Unicode" w:hAnsi="Lucida Sans Unicode" w:cs="Lucida Sans Unicode" w:hint="default"/>
        <w:color w:val="57585A"/>
        <w:w w:val="60"/>
        <w:sz w:val="16"/>
        <w:szCs w:val="16"/>
        <w:lang w:val="en-US" w:eastAsia="en-US" w:bidi="ar-SA"/>
      </w:rPr>
    </w:lvl>
    <w:lvl w:ilvl="2" w:tplc="1092FFFC">
      <w:numFmt w:val="bullet"/>
      <w:lvlText w:val="•"/>
      <w:lvlJc w:val="left"/>
      <w:pPr>
        <w:ind w:left="2544" w:hanging="206"/>
      </w:pPr>
      <w:rPr>
        <w:rFonts w:hint="default"/>
        <w:lang w:val="en-US" w:eastAsia="en-US" w:bidi="ar-SA"/>
      </w:rPr>
    </w:lvl>
    <w:lvl w:ilvl="3" w:tplc="23F6E970">
      <w:numFmt w:val="bullet"/>
      <w:lvlText w:val="•"/>
      <w:lvlJc w:val="left"/>
      <w:pPr>
        <w:ind w:left="3408" w:hanging="206"/>
      </w:pPr>
      <w:rPr>
        <w:rFonts w:hint="default"/>
        <w:lang w:val="en-US" w:eastAsia="en-US" w:bidi="ar-SA"/>
      </w:rPr>
    </w:lvl>
    <w:lvl w:ilvl="4" w:tplc="2E18B728">
      <w:numFmt w:val="bullet"/>
      <w:lvlText w:val="•"/>
      <w:lvlJc w:val="left"/>
      <w:pPr>
        <w:ind w:left="4273" w:hanging="206"/>
      </w:pPr>
      <w:rPr>
        <w:rFonts w:hint="default"/>
        <w:lang w:val="en-US" w:eastAsia="en-US" w:bidi="ar-SA"/>
      </w:rPr>
    </w:lvl>
    <w:lvl w:ilvl="5" w:tplc="EDD803EA">
      <w:numFmt w:val="bullet"/>
      <w:lvlText w:val="•"/>
      <w:lvlJc w:val="left"/>
      <w:pPr>
        <w:ind w:left="5137" w:hanging="206"/>
      </w:pPr>
      <w:rPr>
        <w:rFonts w:hint="default"/>
        <w:lang w:val="en-US" w:eastAsia="en-US" w:bidi="ar-SA"/>
      </w:rPr>
    </w:lvl>
    <w:lvl w:ilvl="6" w:tplc="93687CD4">
      <w:numFmt w:val="bullet"/>
      <w:lvlText w:val="•"/>
      <w:lvlJc w:val="left"/>
      <w:pPr>
        <w:ind w:left="6002" w:hanging="206"/>
      </w:pPr>
      <w:rPr>
        <w:rFonts w:hint="default"/>
        <w:lang w:val="en-US" w:eastAsia="en-US" w:bidi="ar-SA"/>
      </w:rPr>
    </w:lvl>
    <w:lvl w:ilvl="7" w:tplc="50B6CF74">
      <w:numFmt w:val="bullet"/>
      <w:lvlText w:val="•"/>
      <w:lvlJc w:val="left"/>
      <w:pPr>
        <w:ind w:left="6866" w:hanging="206"/>
      </w:pPr>
      <w:rPr>
        <w:rFonts w:hint="default"/>
        <w:lang w:val="en-US" w:eastAsia="en-US" w:bidi="ar-SA"/>
      </w:rPr>
    </w:lvl>
    <w:lvl w:ilvl="8" w:tplc="32C4EEBC">
      <w:numFmt w:val="bullet"/>
      <w:lvlText w:val="•"/>
      <w:lvlJc w:val="left"/>
      <w:pPr>
        <w:ind w:left="7731" w:hanging="206"/>
      </w:pPr>
      <w:rPr>
        <w:rFonts w:hint="default"/>
        <w:lang w:val="en-US" w:eastAsia="en-US" w:bidi="ar-SA"/>
      </w:rPr>
    </w:lvl>
  </w:abstractNum>
  <w:abstractNum w:abstractNumId="9" w15:restartNumberingAfterBreak="0">
    <w:nsid w:val="515B4EB2"/>
    <w:multiLevelType w:val="hybridMultilevel"/>
    <w:tmpl w:val="9926B1A0"/>
    <w:lvl w:ilvl="0" w:tplc="CADC0AC4">
      <w:numFmt w:val="bullet"/>
      <w:lvlText w:val="•"/>
      <w:lvlJc w:val="left"/>
      <w:pPr>
        <w:ind w:left="1002" w:hanging="175"/>
      </w:pPr>
      <w:rPr>
        <w:rFonts w:hint="default"/>
        <w:w w:val="58"/>
        <w:lang w:val="en-US" w:eastAsia="en-US" w:bidi="ar-SA"/>
      </w:rPr>
    </w:lvl>
    <w:lvl w:ilvl="1" w:tplc="84E01BCA">
      <w:numFmt w:val="bullet"/>
      <w:lvlText w:val="•"/>
      <w:lvlJc w:val="left"/>
      <w:pPr>
        <w:ind w:left="992" w:hanging="190"/>
      </w:pPr>
      <w:rPr>
        <w:rFonts w:hint="default"/>
        <w:w w:val="59"/>
        <w:lang w:val="en-US" w:eastAsia="en-US" w:bidi="ar-SA"/>
      </w:rPr>
    </w:lvl>
    <w:lvl w:ilvl="2" w:tplc="570CC494">
      <w:numFmt w:val="bullet"/>
      <w:lvlText w:val="•"/>
      <w:lvlJc w:val="left"/>
      <w:pPr>
        <w:ind w:left="2526" w:hanging="190"/>
      </w:pPr>
      <w:rPr>
        <w:rFonts w:hint="default"/>
        <w:lang w:val="en-US" w:eastAsia="en-US" w:bidi="ar-SA"/>
      </w:rPr>
    </w:lvl>
    <w:lvl w:ilvl="3" w:tplc="F47CDFFA">
      <w:numFmt w:val="bullet"/>
      <w:lvlText w:val="•"/>
      <w:lvlJc w:val="left"/>
      <w:pPr>
        <w:ind w:left="3393" w:hanging="190"/>
      </w:pPr>
      <w:rPr>
        <w:rFonts w:hint="default"/>
        <w:lang w:val="en-US" w:eastAsia="en-US" w:bidi="ar-SA"/>
      </w:rPr>
    </w:lvl>
    <w:lvl w:ilvl="4" w:tplc="FE90982C">
      <w:numFmt w:val="bullet"/>
      <w:lvlText w:val="•"/>
      <w:lvlJc w:val="left"/>
      <w:pPr>
        <w:ind w:left="4260" w:hanging="190"/>
      </w:pPr>
      <w:rPr>
        <w:rFonts w:hint="default"/>
        <w:lang w:val="en-US" w:eastAsia="en-US" w:bidi="ar-SA"/>
      </w:rPr>
    </w:lvl>
    <w:lvl w:ilvl="5" w:tplc="4E38465A">
      <w:numFmt w:val="bullet"/>
      <w:lvlText w:val="•"/>
      <w:lvlJc w:val="left"/>
      <w:pPr>
        <w:ind w:left="5126" w:hanging="190"/>
      </w:pPr>
      <w:rPr>
        <w:rFonts w:hint="default"/>
        <w:lang w:val="en-US" w:eastAsia="en-US" w:bidi="ar-SA"/>
      </w:rPr>
    </w:lvl>
    <w:lvl w:ilvl="6" w:tplc="5F5CD1FE">
      <w:numFmt w:val="bullet"/>
      <w:lvlText w:val="•"/>
      <w:lvlJc w:val="left"/>
      <w:pPr>
        <w:ind w:left="5993" w:hanging="190"/>
      </w:pPr>
      <w:rPr>
        <w:rFonts w:hint="default"/>
        <w:lang w:val="en-US" w:eastAsia="en-US" w:bidi="ar-SA"/>
      </w:rPr>
    </w:lvl>
    <w:lvl w:ilvl="7" w:tplc="844821C8">
      <w:numFmt w:val="bullet"/>
      <w:lvlText w:val="•"/>
      <w:lvlJc w:val="left"/>
      <w:pPr>
        <w:ind w:left="6860" w:hanging="190"/>
      </w:pPr>
      <w:rPr>
        <w:rFonts w:hint="default"/>
        <w:lang w:val="en-US" w:eastAsia="en-US" w:bidi="ar-SA"/>
      </w:rPr>
    </w:lvl>
    <w:lvl w:ilvl="8" w:tplc="7332C872">
      <w:numFmt w:val="bullet"/>
      <w:lvlText w:val="•"/>
      <w:lvlJc w:val="left"/>
      <w:pPr>
        <w:ind w:left="7726" w:hanging="190"/>
      </w:pPr>
      <w:rPr>
        <w:rFonts w:hint="default"/>
        <w:lang w:val="en-US" w:eastAsia="en-US" w:bidi="ar-SA"/>
      </w:rPr>
    </w:lvl>
  </w:abstractNum>
  <w:abstractNum w:abstractNumId="10" w15:restartNumberingAfterBreak="0">
    <w:nsid w:val="64AD7DAF"/>
    <w:multiLevelType w:val="multilevel"/>
    <w:tmpl w:val="F2EAB20A"/>
    <w:lvl w:ilvl="0">
      <w:start w:val="12"/>
      <w:numFmt w:val="decimal"/>
      <w:lvlText w:val="%1"/>
      <w:lvlJc w:val="left"/>
      <w:pPr>
        <w:ind w:left="1511" w:hanging="49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1" w:hanging="495"/>
      </w:pPr>
      <w:rPr>
        <w:rFonts w:hint="default"/>
        <w:w w:val="89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993" w:hanging="218"/>
      </w:pPr>
      <w:rPr>
        <w:rFonts w:ascii="Lucida Sans Unicode" w:eastAsia="Lucida Sans Unicode" w:hAnsi="Lucida Sans Unicode" w:cs="Lucida Sans Unicode" w:hint="default"/>
        <w:color w:val="231F20"/>
        <w:w w:val="92"/>
        <w:sz w:val="15"/>
        <w:szCs w:val="15"/>
        <w:lang w:val="en-US" w:eastAsia="en-US" w:bidi="ar-SA"/>
      </w:rPr>
    </w:lvl>
    <w:lvl w:ilvl="3">
      <w:numFmt w:val="bullet"/>
      <w:lvlText w:val="•"/>
      <w:lvlJc w:val="left"/>
      <w:pPr>
        <w:ind w:left="3284" w:hanging="2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6" w:hanging="2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8" w:hanging="2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1" w:hanging="2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3" w:hanging="2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5" w:hanging="218"/>
      </w:pPr>
      <w:rPr>
        <w:rFonts w:hint="default"/>
        <w:lang w:val="en-US" w:eastAsia="en-US" w:bidi="ar-SA"/>
      </w:rPr>
    </w:lvl>
  </w:abstractNum>
  <w:abstractNum w:abstractNumId="11" w15:restartNumberingAfterBreak="0">
    <w:nsid w:val="7165065F"/>
    <w:multiLevelType w:val="multilevel"/>
    <w:tmpl w:val="75C8F068"/>
    <w:lvl w:ilvl="0">
      <w:start w:val="13"/>
      <w:numFmt w:val="decimal"/>
      <w:lvlText w:val="%1"/>
      <w:lvlJc w:val="left"/>
      <w:pPr>
        <w:ind w:left="1470" w:hanging="4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0" w:hanging="455"/>
      </w:pPr>
      <w:rPr>
        <w:rFonts w:hint="default"/>
        <w:w w:val="9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689" w:hanging="221"/>
      </w:pPr>
      <w:rPr>
        <w:rFonts w:hint="default"/>
        <w:w w:val="93"/>
        <w:lang w:val="en-US" w:eastAsia="en-US" w:bidi="ar-SA"/>
      </w:rPr>
    </w:lvl>
    <w:lvl w:ilvl="3">
      <w:numFmt w:val="bullet"/>
      <w:lvlText w:val="•"/>
      <w:lvlJc w:val="left"/>
      <w:pPr>
        <w:ind w:left="2670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0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0" w:hanging="221"/>
      </w:pPr>
      <w:rPr>
        <w:rFonts w:hint="default"/>
        <w:lang w:val="en-US" w:eastAsia="en-US" w:bidi="ar-SA"/>
      </w:rPr>
    </w:lvl>
  </w:abstractNum>
  <w:abstractNum w:abstractNumId="12" w15:restartNumberingAfterBreak="0">
    <w:nsid w:val="75BD1B92"/>
    <w:multiLevelType w:val="hybridMultilevel"/>
    <w:tmpl w:val="B75E29EE"/>
    <w:lvl w:ilvl="0" w:tplc="F4BA238A">
      <w:start w:val="1"/>
      <w:numFmt w:val="decimal"/>
      <w:lvlText w:val="(%1)"/>
      <w:lvlJc w:val="left"/>
      <w:pPr>
        <w:ind w:left="1002" w:hanging="219"/>
      </w:pPr>
      <w:rPr>
        <w:rFonts w:hint="default"/>
        <w:w w:val="92"/>
        <w:lang w:val="en-US" w:eastAsia="en-US" w:bidi="ar-SA"/>
      </w:rPr>
    </w:lvl>
    <w:lvl w:ilvl="1" w:tplc="B9BAC4A4">
      <w:numFmt w:val="bullet"/>
      <w:lvlText w:val="•"/>
      <w:lvlJc w:val="left"/>
      <w:pPr>
        <w:ind w:left="1846" w:hanging="219"/>
      </w:pPr>
      <w:rPr>
        <w:rFonts w:hint="default"/>
        <w:lang w:val="en-US" w:eastAsia="en-US" w:bidi="ar-SA"/>
      </w:rPr>
    </w:lvl>
    <w:lvl w:ilvl="2" w:tplc="3BC458DE">
      <w:numFmt w:val="bullet"/>
      <w:lvlText w:val="•"/>
      <w:lvlJc w:val="left"/>
      <w:pPr>
        <w:ind w:left="2692" w:hanging="219"/>
      </w:pPr>
      <w:rPr>
        <w:rFonts w:hint="default"/>
        <w:lang w:val="en-US" w:eastAsia="en-US" w:bidi="ar-SA"/>
      </w:rPr>
    </w:lvl>
    <w:lvl w:ilvl="3" w:tplc="973ECE34">
      <w:numFmt w:val="bullet"/>
      <w:lvlText w:val="•"/>
      <w:lvlJc w:val="left"/>
      <w:pPr>
        <w:ind w:left="3538" w:hanging="219"/>
      </w:pPr>
      <w:rPr>
        <w:rFonts w:hint="default"/>
        <w:lang w:val="en-US" w:eastAsia="en-US" w:bidi="ar-SA"/>
      </w:rPr>
    </w:lvl>
    <w:lvl w:ilvl="4" w:tplc="1CE6EA5E">
      <w:numFmt w:val="bullet"/>
      <w:lvlText w:val="•"/>
      <w:lvlJc w:val="left"/>
      <w:pPr>
        <w:ind w:left="4384" w:hanging="219"/>
      </w:pPr>
      <w:rPr>
        <w:rFonts w:hint="default"/>
        <w:lang w:val="en-US" w:eastAsia="en-US" w:bidi="ar-SA"/>
      </w:rPr>
    </w:lvl>
    <w:lvl w:ilvl="5" w:tplc="D6DC3990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AE929D98">
      <w:numFmt w:val="bullet"/>
      <w:lvlText w:val="•"/>
      <w:lvlJc w:val="left"/>
      <w:pPr>
        <w:ind w:left="6076" w:hanging="219"/>
      </w:pPr>
      <w:rPr>
        <w:rFonts w:hint="default"/>
        <w:lang w:val="en-US" w:eastAsia="en-US" w:bidi="ar-SA"/>
      </w:rPr>
    </w:lvl>
    <w:lvl w:ilvl="7" w:tplc="62028658">
      <w:numFmt w:val="bullet"/>
      <w:lvlText w:val="•"/>
      <w:lvlJc w:val="left"/>
      <w:pPr>
        <w:ind w:left="6922" w:hanging="219"/>
      </w:pPr>
      <w:rPr>
        <w:rFonts w:hint="default"/>
        <w:lang w:val="en-US" w:eastAsia="en-US" w:bidi="ar-SA"/>
      </w:rPr>
    </w:lvl>
    <w:lvl w:ilvl="8" w:tplc="70C00106">
      <w:numFmt w:val="bullet"/>
      <w:lvlText w:val="•"/>
      <w:lvlJc w:val="left"/>
      <w:pPr>
        <w:ind w:left="7768" w:hanging="219"/>
      </w:pPr>
      <w:rPr>
        <w:rFonts w:hint="default"/>
        <w:lang w:val="en-US" w:eastAsia="en-US" w:bidi="ar-SA"/>
      </w:rPr>
    </w:lvl>
  </w:abstractNum>
  <w:abstractNum w:abstractNumId="13" w15:restartNumberingAfterBreak="0">
    <w:nsid w:val="7B402B58"/>
    <w:multiLevelType w:val="hybridMultilevel"/>
    <w:tmpl w:val="F05E0AEE"/>
    <w:lvl w:ilvl="0" w:tplc="CAFCE26A">
      <w:start w:val="1"/>
      <w:numFmt w:val="decimal"/>
      <w:lvlText w:val="%1."/>
      <w:lvlJc w:val="left"/>
      <w:pPr>
        <w:ind w:left="1624" w:hanging="347"/>
      </w:pPr>
      <w:rPr>
        <w:rFonts w:hint="default"/>
        <w:w w:val="89"/>
        <w:lang w:val="en-US" w:eastAsia="en-US" w:bidi="ar-SA"/>
      </w:rPr>
    </w:lvl>
    <w:lvl w:ilvl="1" w:tplc="8758DD6C">
      <w:numFmt w:val="bullet"/>
      <w:lvlText w:val="•"/>
      <w:lvlJc w:val="left"/>
      <w:pPr>
        <w:ind w:left="1678" w:hanging="206"/>
      </w:pPr>
      <w:rPr>
        <w:rFonts w:ascii="Lucida Sans Unicode" w:eastAsia="Lucida Sans Unicode" w:hAnsi="Lucida Sans Unicode" w:cs="Lucida Sans Unicode" w:hint="default"/>
        <w:color w:val="57585A"/>
        <w:w w:val="60"/>
        <w:sz w:val="16"/>
        <w:szCs w:val="16"/>
        <w:lang w:val="en-US" w:eastAsia="en-US" w:bidi="ar-SA"/>
      </w:rPr>
    </w:lvl>
    <w:lvl w:ilvl="2" w:tplc="1092FFFC">
      <w:numFmt w:val="bullet"/>
      <w:lvlText w:val="•"/>
      <w:lvlJc w:val="left"/>
      <w:pPr>
        <w:ind w:left="2544" w:hanging="206"/>
      </w:pPr>
      <w:rPr>
        <w:rFonts w:hint="default"/>
        <w:lang w:val="en-US" w:eastAsia="en-US" w:bidi="ar-SA"/>
      </w:rPr>
    </w:lvl>
    <w:lvl w:ilvl="3" w:tplc="23F6E970">
      <w:numFmt w:val="bullet"/>
      <w:lvlText w:val="•"/>
      <w:lvlJc w:val="left"/>
      <w:pPr>
        <w:ind w:left="3408" w:hanging="206"/>
      </w:pPr>
      <w:rPr>
        <w:rFonts w:hint="default"/>
        <w:lang w:val="en-US" w:eastAsia="en-US" w:bidi="ar-SA"/>
      </w:rPr>
    </w:lvl>
    <w:lvl w:ilvl="4" w:tplc="2E18B728">
      <w:numFmt w:val="bullet"/>
      <w:lvlText w:val="•"/>
      <w:lvlJc w:val="left"/>
      <w:pPr>
        <w:ind w:left="4273" w:hanging="206"/>
      </w:pPr>
      <w:rPr>
        <w:rFonts w:hint="default"/>
        <w:lang w:val="en-US" w:eastAsia="en-US" w:bidi="ar-SA"/>
      </w:rPr>
    </w:lvl>
    <w:lvl w:ilvl="5" w:tplc="EDD803EA">
      <w:numFmt w:val="bullet"/>
      <w:lvlText w:val="•"/>
      <w:lvlJc w:val="left"/>
      <w:pPr>
        <w:ind w:left="5137" w:hanging="206"/>
      </w:pPr>
      <w:rPr>
        <w:rFonts w:hint="default"/>
        <w:lang w:val="en-US" w:eastAsia="en-US" w:bidi="ar-SA"/>
      </w:rPr>
    </w:lvl>
    <w:lvl w:ilvl="6" w:tplc="93687CD4">
      <w:numFmt w:val="bullet"/>
      <w:lvlText w:val="•"/>
      <w:lvlJc w:val="left"/>
      <w:pPr>
        <w:ind w:left="6002" w:hanging="206"/>
      </w:pPr>
      <w:rPr>
        <w:rFonts w:hint="default"/>
        <w:lang w:val="en-US" w:eastAsia="en-US" w:bidi="ar-SA"/>
      </w:rPr>
    </w:lvl>
    <w:lvl w:ilvl="7" w:tplc="50B6CF74">
      <w:numFmt w:val="bullet"/>
      <w:lvlText w:val="•"/>
      <w:lvlJc w:val="left"/>
      <w:pPr>
        <w:ind w:left="6866" w:hanging="206"/>
      </w:pPr>
      <w:rPr>
        <w:rFonts w:hint="default"/>
        <w:lang w:val="en-US" w:eastAsia="en-US" w:bidi="ar-SA"/>
      </w:rPr>
    </w:lvl>
    <w:lvl w:ilvl="8" w:tplc="32C4EEBC">
      <w:numFmt w:val="bullet"/>
      <w:lvlText w:val="•"/>
      <w:lvlJc w:val="left"/>
      <w:pPr>
        <w:ind w:left="7731" w:hanging="206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10"/>
  </w:num>
  <w:num w:numId="7">
    <w:abstractNumId w:val="13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68"/>
    <w:rsid w:val="000171E1"/>
    <w:rsid w:val="000219C1"/>
    <w:rsid w:val="00032FE7"/>
    <w:rsid w:val="0003739B"/>
    <w:rsid w:val="0004585B"/>
    <w:rsid w:val="00067374"/>
    <w:rsid w:val="00072655"/>
    <w:rsid w:val="00077DF5"/>
    <w:rsid w:val="0009263F"/>
    <w:rsid w:val="000A556A"/>
    <w:rsid w:val="000B6B3E"/>
    <w:rsid w:val="000D305F"/>
    <w:rsid w:val="000E7AC2"/>
    <w:rsid w:val="001057DF"/>
    <w:rsid w:val="00117F75"/>
    <w:rsid w:val="001362A7"/>
    <w:rsid w:val="00167B1C"/>
    <w:rsid w:val="00173922"/>
    <w:rsid w:val="00174186"/>
    <w:rsid w:val="001814F0"/>
    <w:rsid w:val="001831F1"/>
    <w:rsid w:val="001859C1"/>
    <w:rsid w:val="00194A83"/>
    <w:rsid w:val="001A0A68"/>
    <w:rsid w:val="001B49A9"/>
    <w:rsid w:val="001C18CE"/>
    <w:rsid w:val="001F41F1"/>
    <w:rsid w:val="001F5576"/>
    <w:rsid w:val="001F5AB2"/>
    <w:rsid w:val="002176D1"/>
    <w:rsid w:val="00221357"/>
    <w:rsid w:val="002215A2"/>
    <w:rsid w:val="00250290"/>
    <w:rsid w:val="002642F2"/>
    <w:rsid w:val="002664B6"/>
    <w:rsid w:val="0027417A"/>
    <w:rsid w:val="00274805"/>
    <w:rsid w:val="002A2CB0"/>
    <w:rsid w:val="002C6F23"/>
    <w:rsid w:val="002D0709"/>
    <w:rsid w:val="002D5D7A"/>
    <w:rsid w:val="002F787C"/>
    <w:rsid w:val="00320882"/>
    <w:rsid w:val="00321390"/>
    <w:rsid w:val="00325D21"/>
    <w:rsid w:val="00330EA7"/>
    <w:rsid w:val="00334995"/>
    <w:rsid w:val="003420AB"/>
    <w:rsid w:val="003568BD"/>
    <w:rsid w:val="00356B45"/>
    <w:rsid w:val="00380AE7"/>
    <w:rsid w:val="00387F47"/>
    <w:rsid w:val="003A6525"/>
    <w:rsid w:val="003B16C6"/>
    <w:rsid w:val="003B7603"/>
    <w:rsid w:val="003D23BB"/>
    <w:rsid w:val="003D3952"/>
    <w:rsid w:val="003D4A5F"/>
    <w:rsid w:val="003E6066"/>
    <w:rsid w:val="004105BE"/>
    <w:rsid w:val="0041106B"/>
    <w:rsid w:val="00415754"/>
    <w:rsid w:val="0042717B"/>
    <w:rsid w:val="00436018"/>
    <w:rsid w:val="00473282"/>
    <w:rsid w:val="004802BC"/>
    <w:rsid w:val="004A6614"/>
    <w:rsid w:val="004C299F"/>
    <w:rsid w:val="004C610D"/>
    <w:rsid w:val="005058F4"/>
    <w:rsid w:val="00516AB3"/>
    <w:rsid w:val="00534834"/>
    <w:rsid w:val="00566DFD"/>
    <w:rsid w:val="0058062B"/>
    <w:rsid w:val="00581AE2"/>
    <w:rsid w:val="00585067"/>
    <w:rsid w:val="005A0D9E"/>
    <w:rsid w:val="005B4332"/>
    <w:rsid w:val="005C1A02"/>
    <w:rsid w:val="005C3349"/>
    <w:rsid w:val="005E3E3B"/>
    <w:rsid w:val="005F7F43"/>
    <w:rsid w:val="005F7F50"/>
    <w:rsid w:val="0060008B"/>
    <w:rsid w:val="0061319A"/>
    <w:rsid w:val="006278BC"/>
    <w:rsid w:val="0067785E"/>
    <w:rsid w:val="006A28DF"/>
    <w:rsid w:val="007072D6"/>
    <w:rsid w:val="00724A85"/>
    <w:rsid w:val="00740A61"/>
    <w:rsid w:val="00742F07"/>
    <w:rsid w:val="00754F83"/>
    <w:rsid w:val="007618B2"/>
    <w:rsid w:val="00767CD4"/>
    <w:rsid w:val="00786B52"/>
    <w:rsid w:val="00790064"/>
    <w:rsid w:val="007E51AA"/>
    <w:rsid w:val="007F61BA"/>
    <w:rsid w:val="00802F91"/>
    <w:rsid w:val="00853608"/>
    <w:rsid w:val="00895ABC"/>
    <w:rsid w:val="009040E0"/>
    <w:rsid w:val="00904F10"/>
    <w:rsid w:val="00906A39"/>
    <w:rsid w:val="009209D1"/>
    <w:rsid w:val="00941EEB"/>
    <w:rsid w:val="00953B38"/>
    <w:rsid w:val="009654C0"/>
    <w:rsid w:val="00967F3A"/>
    <w:rsid w:val="0097503B"/>
    <w:rsid w:val="00980D7B"/>
    <w:rsid w:val="009859A2"/>
    <w:rsid w:val="009A6EC2"/>
    <w:rsid w:val="009A7CB5"/>
    <w:rsid w:val="009C4DFB"/>
    <w:rsid w:val="009C7F1E"/>
    <w:rsid w:val="009F3E05"/>
    <w:rsid w:val="00A30A1E"/>
    <w:rsid w:val="00A63AAB"/>
    <w:rsid w:val="00A700B2"/>
    <w:rsid w:val="00A81EDE"/>
    <w:rsid w:val="00A85FB3"/>
    <w:rsid w:val="00A9561D"/>
    <w:rsid w:val="00A95A5A"/>
    <w:rsid w:val="00AA6942"/>
    <w:rsid w:val="00AD5A52"/>
    <w:rsid w:val="00AD7B3B"/>
    <w:rsid w:val="00AF1FAA"/>
    <w:rsid w:val="00B103F8"/>
    <w:rsid w:val="00B11356"/>
    <w:rsid w:val="00B162CE"/>
    <w:rsid w:val="00B206E4"/>
    <w:rsid w:val="00B2441E"/>
    <w:rsid w:val="00B43D8A"/>
    <w:rsid w:val="00B567AD"/>
    <w:rsid w:val="00B6079A"/>
    <w:rsid w:val="00B61720"/>
    <w:rsid w:val="00B73A0C"/>
    <w:rsid w:val="00B76C49"/>
    <w:rsid w:val="00B93DFD"/>
    <w:rsid w:val="00BA178F"/>
    <w:rsid w:val="00BB6D54"/>
    <w:rsid w:val="00BB7931"/>
    <w:rsid w:val="00BC1B60"/>
    <w:rsid w:val="00BC73F0"/>
    <w:rsid w:val="00C117B5"/>
    <w:rsid w:val="00C263A2"/>
    <w:rsid w:val="00C268FE"/>
    <w:rsid w:val="00C32C2C"/>
    <w:rsid w:val="00C3326E"/>
    <w:rsid w:val="00C57C94"/>
    <w:rsid w:val="00C72510"/>
    <w:rsid w:val="00CA04F3"/>
    <w:rsid w:val="00CB1198"/>
    <w:rsid w:val="00CC5DE7"/>
    <w:rsid w:val="00D02F66"/>
    <w:rsid w:val="00D32FCE"/>
    <w:rsid w:val="00D52401"/>
    <w:rsid w:val="00D543F2"/>
    <w:rsid w:val="00D72C3F"/>
    <w:rsid w:val="00D8001C"/>
    <w:rsid w:val="00D92A58"/>
    <w:rsid w:val="00D9450D"/>
    <w:rsid w:val="00D94BD8"/>
    <w:rsid w:val="00D94D8C"/>
    <w:rsid w:val="00DB0FA8"/>
    <w:rsid w:val="00DD062A"/>
    <w:rsid w:val="00DF3D9D"/>
    <w:rsid w:val="00DF65F1"/>
    <w:rsid w:val="00DF7666"/>
    <w:rsid w:val="00E07959"/>
    <w:rsid w:val="00E21EE3"/>
    <w:rsid w:val="00E27FD9"/>
    <w:rsid w:val="00E3249C"/>
    <w:rsid w:val="00E34934"/>
    <w:rsid w:val="00E34C69"/>
    <w:rsid w:val="00E42559"/>
    <w:rsid w:val="00E53E9F"/>
    <w:rsid w:val="00E55C08"/>
    <w:rsid w:val="00ED523B"/>
    <w:rsid w:val="00EF75B0"/>
    <w:rsid w:val="00F165D4"/>
    <w:rsid w:val="00F20B84"/>
    <w:rsid w:val="00F50C08"/>
    <w:rsid w:val="00F607D5"/>
    <w:rsid w:val="00F643B9"/>
    <w:rsid w:val="00F70F7E"/>
    <w:rsid w:val="00F81883"/>
    <w:rsid w:val="00FC4E57"/>
    <w:rsid w:val="00FF1ED5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E5094E"/>
  <w15:docId w15:val="{EFEA5D66-0906-4901-99E9-9D303463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z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Lucida Sans Unicode" w:eastAsia="Lucida Sans Unicode" w:hAnsi="Lucida Sans Unicode" w:cs="Lucida Sans Unicode"/>
    </w:rPr>
  </w:style>
  <w:style w:type="paragraph" w:styleId="1">
    <w:name w:val="heading 1"/>
    <w:basedOn w:val="a"/>
    <w:uiPriority w:val="1"/>
    <w:qFormat/>
    <w:pPr>
      <w:spacing w:before="90"/>
      <w:ind w:left="1371" w:hanging="645"/>
      <w:outlineLvl w:val="0"/>
    </w:pPr>
    <w:rPr>
      <w:sz w:val="31"/>
      <w:szCs w:val="31"/>
    </w:rPr>
  </w:style>
  <w:style w:type="paragraph" w:styleId="2">
    <w:name w:val="heading 2"/>
    <w:basedOn w:val="a"/>
    <w:uiPriority w:val="1"/>
    <w:qFormat/>
    <w:pPr>
      <w:spacing w:before="97"/>
      <w:ind w:left="1346" w:hanging="338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spacing w:before="95"/>
      <w:ind w:left="1289" w:hanging="427"/>
      <w:outlineLvl w:val="2"/>
    </w:pPr>
    <w:rPr>
      <w:sz w:val="25"/>
      <w:szCs w:val="25"/>
    </w:rPr>
  </w:style>
  <w:style w:type="paragraph" w:styleId="4">
    <w:name w:val="heading 4"/>
    <w:basedOn w:val="a"/>
    <w:uiPriority w:val="1"/>
    <w:qFormat/>
    <w:pPr>
      <w:spacing w:before="98"/>
      <w:ind w:left="1018" w:hanging="270"/>
      <w:outlineLvl w:val="3"/>
    </w:pPr>
    <w:rPr>
      <w:sz w:val="24"/>
      <w:szCs w:val="24"/>
    </w:rPr>
  </w:style>
  <w:style w:type="paragraph" w:styleId="5">
    <w:name w:val="heading 5"/>
    <w:basedOn w:val="a"/>
    <w:uiPriority w:val="1"/>
    <w:qFormat/>
    <w:pPr>
      <w:spacing w:before="94"/>
      <w:ind w:left="1534" w:hanging="519"/>
      <w:outlineLvl w:val="4"/>
    </w:pPr>
    <w:rPr>
      <w:sz w:val="23"/>
      <w:szCs w:val="23"/>
    </w:rPr>
  </w:style>
  <w:style w:type="paragraph" w:styleId="6">
    <w:name w:val="heading 6"/>
    <w:basedOn w:val="a"/>
    <w:uiPriority w:val="1"/>
    <w:qFormat/>
    <w:pPr>
      <w:spacing w:before="12" w:line="325" w:lineRule="exact"/>
      <w:ind w:left="60"/>
      <w:outlineLvl w:val="5"/>
    </w:pPr>
  </w:style>
  <w:style w:type="paragraph" w:styleId="7">
    <w:name w:val="heading 7"/>
    <w:basedOn w:val="a"/>
    <w:uiPriority w:val="1"/>
    <w:qFormat/>
    <w:pPr>
      <w:spacing w:before="97"/>
      <w:ind w:left="1470" w:hanging="455"/>
      <w:outlineLvl w:val="6"/>
    </w:pPr>
    <w:rPr>
      <w:sz w:val="20"/>
      <w:szCs w:val="20"/>
    </w:rPr>
  </w:style>
  <w:style w:type="paragraph" w:styleId="8">
    <w:name w:val="heading 8"/>
    <w:basedOn w:val="a"/>
    <w:uiPriority w:val="1"/>
    <w:qFormat/>
    <w:pPr>
      <w:spacing w:before="93"/>
      <w:ind w:left="991"/>
      <w:outlineLvl w:val="7"/>
    </w:pPr>
    <w:rPr>
      <w:sz w:val="19"/>
      <w:szCs w:val="19"/>
    </w:rPr>
  </w:style>
  <w:style w:type="paragraph" w:styleId="9">
    <w:name w:val="heading 9"/>
    <w:basedOn w:val="a"/>
    <w:uiPriority w:val="1"/>
    <w:qFormat/>
    <w:pPr>
      <w:ind w:left="1001"/>
      <w:outlineLvl w:val="8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58"/>
      <w:ind w:left="1197" w:hanging="191"/>
    </w:pPr>
    <w:rPr>
      <w:sz w:val="17"/>
      <w:szCs w:val="17"/>
    </w:rPr>
  </w:style>
  <w:style w:type="paragraph" w:styleId="20">
    <w:name w:val="toc 2"/>
    <w:basedOn w:val="a"/>
    <w:uiPriority w:val="39"/>
    <w:qFormat/>
    <w:pPr>
      <w:spacing w:before="159"/>
      <w:ind w:left="1859" w:hanging="390"/>
    </w:pPr>
    <w:rPr>
      <w:sz w:val="17"/>
      <w:szCs w:val="17"/>
    </w:r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Title"/>
    <w:basedOn w:val="a"/>
    <w:uiPriority w:val="1"/>
    <w:qFormat/>
    <w:pPr>
      <w:spacing w:line="1000" w:lineRule="exact"/>
      <w:ind w:left="405" w:right="1125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  <w:pPr>
      <w:spacing w:before="95"/>
      <w:ind w:left="1006" w:hanging="19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067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741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17A"/>
    <w:rPr>
      <w:rFonts w:ascii="Lucida Sans Unicode" w:eastAsia="Lucida Sans Unicode" w:hAnsi="Lucida Sans Unicode" w:cs="Lucida Sans Unicode"/>
    </w:rPr>
  </w:style>
  <w:style w:type="paragraph" w:styleId="a9">
    <w:name w:val="footer"/>
    <w:basedOn w:val="a"/>
    <w:link w:val="aa"/>
    <w:uiPriority w:val="99"/>
    <w:unhideWhenUsed/>
    <w:rsid w:val="002741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17A"/>
    <w:rPr>
      <w:rFonts w:ascii="Lucida Sans Unicode" w:eastAsia="Lucida Sans Unicode" w:hAnsi="Lucida Sans Unicode" w:cs="Lucida Sans Unicode"/>
    </w:rPr>
  </w:style>
  <w:style w:type="character" w:styleId="ab">
    <w:name w:val="Hyperlink"/>
    <w:basedOn w:val="a0"/>
    <w:uiPriority w:val="99"/>
    <w:unhideWhenUsed/>
    <w:rsid w:val="003D23B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D23BB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1F557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F7F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7F43"/>
    <w:rPr>
      <w:rFonts w:ascii="Lucida Sans Unicode" w:eastAsia="Lucida Sans Unicode" w:hAnsi="Lucida Sans Unicode" w:cs="Lucida Sans Unicode"/>
      <w:i/>
      <w:iCs/>
      <w:color w:val="404040" w:themeColor="text1" w:themeTint="BF"/>
    </w:rPr>
  </w:style>
  <w:style w:type="character" w:styleId="ad">
    <w:name w:val="FollowedHyperlink"/>
    <w:basedOn w:val="a0"/>
    <w:uiPriority w:val="99"/>
    <w:semiHidden/>
    <w:unhideWhenUsed/>
    <w:rsid w:val="00D94D8C"/>
    <w:rPr>
      <w:color w:val="800080" w:themeColor="followedHyperlink"/>
      <w:u w:val="single"/>
    </w:rPr>
  </w:style>
  <w:style w:type="table" w:styleId="-45">
    <w:name w:val="Grid Table 4 Accent 5"/>
    <w:basedOn w:val="a1"/>
    <w:uiPriority w:val="49"/>
    <w:rsid w:val="00C32C2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e">
    <w:name w:val="page number"/>
    <w:basedOn w:val="a0"/>
    <w:uiPriority w:val="99"/>
    <w:unhideWhenUsed/>
    <w:rsid w:val="00A9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hyperlink" Target="https://www.wada-ama.org/en/resources/science-medicine/prohibited-list-documents" TargetMode="External"/><Relationship Id="rId39" Type="http://schemas.openxmlformats.org/officeDocument/2006/relationships/hyperlink" Target="https://www.wada-ama.org/en/resources/world-anti-doping-program/international-standard-testing-and-investigations-isti" TargetMode="External"/><Relationship Id="rId21" Type="http://schemas.openxmlformats.org/officeDocument/2006/relationships/footer" Target="footer4.xml"/><Relationship Id="rId34" Type="http://schemas.openxmlformats.org/officeDocument/2006/relationships/hyperlink" Target="https://www.wada-ama.org/en/resources/world-anti-doping-program/world-anti-doping-code" TargetMode="External"/><Relationship Id="rId42" Type="http://schemas.openxmlformats.org/officeDocument/2006/relationships/hyperlink" Target="https://www.wada-ama.org/en/resources/world-anti-doping-program/international-standard-testing-and-investigations-isti" TargetMode="External"/><Relationship Id="rId47" Type="http://schemas.openxmlformats.org/officeDocument/2006/relationships/hyperlink" Target="https://www.wada-ama.org/en/resources/world-anti-doping-program/international-standard-testing-and-investigations-isti" TargetMode="External"/><Relationship Id="rId50" Type="http://schemas.openxmlformats.org/officeDocument/2006/relationships/hyperlink" Target="https://www.wada-ama.org/en/resources/world-anti-doping-program/international-standard-testing-and-investigations-isti" TargetMode="External"/><Relationship Id="rId55" Type="http://schemas.openxmlformats.org/officeDocument/2006/relationships/hyperlink" Target="http://www.globaldro.com/" TargetMode="External"/><Relationship Id="rId63" Type="http://schemas.openxmlformats.org/officeDocument/2006/relationships/hyperlink" Target="http://www.globaldro.com/" TargetMode="External"/><Relationship Id="rId68" Type="http://schemas.openxmlformats.org/officeDocument/2006/relationships/hyperlink" Target="https://www.youtube.com/watch?v=sWhudwnE3Fg" TargetMode="External"/><Relationship Id="rId76" Type="http://schemas.openxmlformats.org/officeDocument/2006/relationships/hyperlink" Target="https://www.youtube.com/watch?v=sWhudwnE3Fg" TargetMode="External"/><Relationship Id="rId84" Type="http://schemas.openxmlformats.org/officeDocument/2006/relationships/hyperlink" Target="https://www.reveal.sport/setup" TargetMode="External"/><Relationship Id="rId89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sWhudwnE3F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ri-uznada.uz/" TargetMode="External"/><Relationship Id="rId29" Type="http://schemas.openxmlformats.org/officeDocument/2006/relationships/hyperlink" Target="https://www.wada-ama.org/en/resources/science-medicine/prohibited-list-documents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wada-ama.org/en/resources/science-medicine/prohibited-list-documents" TargetMode="External"/><Relationship Id="rId32" Type="http://schemas.openxmlformats.org/officeDocument/2006/relationships/hyperlink" Target="https://www.wada-ama.org/en/resources/science-medicine/prohibited-list-documents" TargetMode="External"/><Relationship Id="rId37" Type="http://schemas.openxmlformats.org/officeDocument/2006/relationships/hyperlink" Target="https://www.wada-ama.org/en/resources/world-anti-doping-program/world-anti-doping-code" TargetMode="External"/><Relationship Id="rId40" Type="http://schemas.openxmlformats.org/officeDocument/2006/relationships/hyperlink" Target="https://www.wada-ama.org/en/resources/world-anti-doping-program/international-standard-testing-and-investigations-isti" TargetMode="External"/><Relationship Id="rId45" Type="http://schemas.openxmlformats.org/officeDocument/2006/relationships/hyperlink" Target="https://www.wada-ama.org/en/resources/world-anti-doping-program/international-standard-testing-and-investigations-isti" TargetMode="External"/><Relationship Id="rId53" Type="http://schemas.openxmlformats.org/officeDocument/2006/relationships/hyperlink" Target="http://www.globaldro.com/" TargetMode="External"/><Relationship Id="rId58" Type="http://schemas.openxmlformats.org/officeDocument/2006/relationships/hyperlink" Target="http://www.globaldro.com/" TargetMode="External"/><Relationship Id="rId66" Type="http://schemas.openxmlformats.org/officeDocument/2006/relationships/hyperlink" Target="http://www.globaldro.com/" TargetMode="External"/><Relationship Id="rId74" Type="http://schemas.openxmlformats.org/officeDocument/2006/relationships/hyperlink" Target="https://www.youtube.com/watch?v=sWhudwnE3Fg" TargetMode="External"/><Relationship Id="rId79" Type="http://schemas.openxmlformats.org/officeDocument/2006/relationships/hyperlink" Target="https://www.reveal.sport/setup" TargetMode="External"/><Relationship Id="rId87" Type="http://schemas.openxmlformats.org/officeDocument/2006/relationships/header" Target="header8.xml"/><Relationship Id="rId5" Type="http://schemas.openxmlformats.org/officeDocument/2006/relationships/webSettings" Target="webSettings.xml"/><Relationship Id="rId61" Type="http://schemas.openxmlformats.org/officeDocument/2006/relationships/hyperlink" Target="http://www.globaldro.com/" TargetMode="External"/><Relationship Id="rId82" Type="http://schemas.openxmlformats.org/officeDocument/2006/relationships/hyperlink" Target="https://www.reveal.sport/setup" TargetMode="External"/><Relationship Id="rId90" Type="http://schemas.openxmlformats.org/officeDocument/2006/relationships/fontTable" Target="fontTable.xml"/><Relationship Id="rId19" Type="http://schemas.openxmlformats.org/officeDocument/2006/relationships/header" Target="header5.xml"/><Relationship Id="rId14" Type="http://schemas.openxmlformats.org/officeDocument/2006/relationships/header" Target="header3.xml"/><Relationship Id="rId22" Type="http://schemas.openxmlformats.org/officeDocument/2006/relationships/hyperlink" Target="https://www.wada-ama.org/en/resources/world-anti-doping-program/world-anti-doping-code" TargetMode="External"/><Relationship Id="rId27" Type="http://schemas.openxmlformats.org/officeDocument/2006/relationships/hyperlink" Target="https://www.wada-ama.org/en/resources/science-medicine/prohibited-list-documents" TargetMode="External"/><Relationship Id="rId30" Type="http://schemas.openxmlformats.org/officeDocument/2006/relationships/hyperlink" Target="https://www.wada-ama.org/en/resources/science-medicine/prohibited-list-documents" TargetMode="External"/><Relationship Id="rId35" Type="http://schemas.openxmlformats.org/officeDocument/2006/relationships/hyperlink" Target="https://www.wada-ama.org/en/resources/world-anti-doping-program/world-anti-doping-code" TargetMode="External"/><Relationship Id="rId43" Type="http://schemas.openxmlformats.org/officeDocument/2006/relationships/hyperlink" Target="https://www.wada-ama.org/en/resources/world-anti-doping-program/international-standard-testing-and-investigations-isti" TargetMode="External"/><Relationship Id="rId48" Type="http://schemas.openxmlformats.org/officeDocument/2006/relationships/hyperlink" Target="https://www.wada-ama.org/en/resources/world-anti-doping-program/international-standard-testing-and-investigations-isti" TargetMode="External"/><Relationship Id="rId56" Type="http://schemas.openxmlformats.org/officeDocument/2006/relationships/hyperlink" Target="http://www.globaldro.com/" TargetMode="External"/><Relationship Id="rId64" Type="http://schemas.openxmlformats.org/officeDocument/2006/relationships/hyperlink" Target="http://www.globaldro.com/" TargetMode="External"/><Relationship Id="rId69" Type="http://schemas.openxmlformats.org/officeDocument/2006/relationships/hyperlink" Target="https://www.youtube.com/watch?v=sWhudwnE3Fg" TargetMode="External"/><Relationship Id="rId77" Type="http://schemas.openxmlformats.org/officeDocument/2006/relationships/hyperlink" Target="https://www.youtube.com/watch?v=sWhudwnE3Fg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wada-ama.org/en/resources/world-anti-doping-program/international-standard-testing-and-investigations-isti" TargetMode="External"/><Relationship Id="rId72" Type="http://schemas.openxmlformats.org/officeDocument/2006/relationships/hyperlink" Target="https://www.youtube.com/watch?v=sWhudwnE3Fg" TargetMode="External"/><Relationship Id="rId80" Type="http://schemas.openxmlformats.org/officeDocument/2006/relationships/hyperlink" Target="https://www.reveal.sport/setup" TargetMode="External"/><Relationship Id="rId85" Type="http://schemas.openxmlformats.org/officeDocument/2006/relationships/hyperlink" Target="https://adel.wada-ama.org/learn" TargetMode="Externa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hyperlink" Target="https://www.wada-ama.org/en/resources/science-medicine/prohibited-list-documents" TargetMode="External"/><Relationship Id="rId33" Type="http://schemas.openxmlformats.org/officeDocument/2006/relationships/hyperlink" Target="https://www.wada-ama.org/en/resources/science-medicine/prohibited-list-documents" TargetMode="External"/><Relationship Id="rId38" Type="http://schemas.openxmlformats.org/officeDocument/2006/relationships/hyperlink" Target="https://www.wada-ama.org/en/resources/world-anti-doping-program/world-anti-doping-code" TargetMode="External"/><Relationship Id="rId46" Type="http://schemas.openxmlformats.org/officeDocument/2006/relationships/hyperlink" Target="https://www.wada-ama.org/en/resources/world-anti-doping-program/international-standard-testing-and-investigations-isti" TargetMode="External"/><Relationship Id="rId59" Type="http://schemas.openxmlformats.org/officeDocument/2006/relationships/hyperlink" Target="http://www.globaldro.com/" TargetMode="External"/><Relationship Id="rId67" Type="http://schemas.openxmlformats.org/officeDocument/2006/relationships/hyperlink" Target="https://www.youtube.com/watch?v=sWhudwnE3Fg" TargetMode="External"/><Relationship Id="rId20" Type="http://schemas.openxmlformats.org/officeDocument/2006/relationships/header" Target="header6.xml"/><Relationship Id="rId41" Type="http://schemas.openxmlformats.org/officeDocument/2006/relationships/hyperlink" Target="https://www.wada-ama.org/en/resources/world-anti-doping-program/international-standard-testing-and-investigations-isti" TargetMode="External"/><Relationship Id="rId54" Type="http://schemas.openxmlformats.org/officeDocument/2006/relationships/hyperlink" Target="http://www.globaldro.com/" TargetMode="External"/><Relationship Id="rId62" Type="http://schemas.openxmlformats.org/officeDocument/2006/relationships/hyperlink" Target="http://www.globaldro.com/" TargetMode="External"/><Relationship Id="rId70" Type="http://schemas.openxmlformats.org/officeDocument/2006/relationships/hyperlink" Target="https://www.youtube.com/watch?v=sWhudwnE3Fg" TargetMode="External"/><Relationship Id="rId75" Type="http://schemas.openxmlformats.org/officeDocument/2006/relationships/hyperlink" Target="https://www.youtube.com/watch?v=sWhudwnE3Fg" TargetMode="External"/><Relationship Id="rId83" Type="http://schemas.openxmlformats.org/officeDocument/2006/relationships/hyperlink" Target="https://www.reveal.sport/setup" TargetMode="External"/><Relationship Id="rId88" Type="http://schemas.openxmlformats.org/officeDocument/2006/relationships/header" Target="header9.xm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wada-ama.org/en/resources/science-medicine/prohibited-list-documents" TargetMode="External"/><Relationship Id="rId28" Type="http://schemas.openxmlformats.org/officeDocument/2006/relationships/hyperlink" Target="https://www.wada-ama.org/en/resources/science-medicine/prohibited-list-documents" TargetMode="External"/><Relationship Id="rId36" Type="http://schemas.openxmlformats.org/officeDocument/2006/relationships/hyperlink" Target="https://www.wada-ama.org/en/resources/world-anti-doping-program/world-anti-doping-code" TargetMode="External"/><Relationship Id="rId49" Type="http://schemas.openxmlformats.org/officeDocument/2006/relationships/hyperlink" Target="https://www.wada-ama.org/en/resources/world-anti-doping-program/international-standard-testing-and-investigations-isti" TargetMode="External"/><Relationship Id="rId57" Type="http://schemas.openxmlformats.org/officeDocument/2006/relationships/hyperlink" Target="http://www.globaldro.com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wada-ama.org/en/resources/science-medicine/prohibited-list-documents" TargetMode="External"/><Relationship Id="rId44" Type="http://schemas.openxmlformats.org/officeDocument/2006/relationships/hyperlink" Target="https://www.wada-ama.org/en/resources/world-anti-doping-program/international-standard-testing-and-investigations-isti" TargetMode="External"/><Relationship Id="rId52" Type="http://schemas.openxmlformats.org/officeDocument/2006/relationships/hyperlink" Target="http://www.globaldro.com/" TargetMode="External"/><Relationship Id="rId60" Type="http://schemas.openxmlformats.org/officeDocument/2006/relationships/hyperlink" Target="http://www.globaldro.com/" TargetMode="External"/><Relationship Id="rId65" Type="http://schemas.openxmlformats.org/officeDocument/2006/relationships/hyperlink" Target="http://www.globaldro.com/" TargetMode="External"/><Relationship Id="rId73" Type="http://schemas.openxmlformats.org/officeDocument/2006/relationships/hyperlink" Target="https://www.youtube.com/watch?v=sWhudwnE3Fg" TargetMode="External"/><Relationship Id="rId78" Type="http://schemas.openxmlformats.org/officeDocument/2006/relationships/hyperlink" Target="https://www.reveal.sport/setup" TargetMode="External"/><Relationship Id="rId81" Type="http://schemas.openxmlformats.org/officeDocument/2006/relationships/hyperlink" Target="https://www.reveal.sport/setup" TargetMode="External"/><Relationship Id="rId86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B54E1-67DC-4122-9871-F5044423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34</Pages>
  <Words>6619</Words>
  <Characters>37730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2025-01-16T06:01:00Z</cp:lastPrinted>
  <dcterms:created xsi:type="dcterms:W3CDTF">2024-11-01T12:37:00Z</dcterms:created>
  <dcterms:modified xsi:type="dcterms:W3CDTF">2025-01-16T06:01:00Z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2024-07-16T00:00:00Z</vt:filetime>
  </property>
</Properties>
</file>